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Borders>
          <w:top w:val="nil"/>
          <w:bottom w:val="nil"/>
          <w:insideH w:val="nil"/>
          <w:insideV w:val="nil"/>
        </w:tblBorders>
        <w:tblCellMar>
          <w:left w:w="0" w:type="dxa"/>
          <w:right w:w="0" w:type="dxa"/>
        </w:tblCellMar>
        <w:tblLook w:val="04A0" w:firstRow="1" w:lastRow="0" w:firstColumn="1" w:lastColumn="0" w:noHBand="0" w:noVBand="1"/>
      </w:tblPr>
      <w:tblGrid>
        <w:gridCol w:w="3442"/>
        <w:gridCol w:w="6056"/>
      </w:tblGrid>
      <w:tr w:rsidR="00132E08" w:rsidRPr="00132E08" w14:paraId="131F50AB" w14:textId="77777777" w:rsidTr="0088494D">
        <w:trPr>
          <w:trHeight w:val="580"/>
        </w:trPr>
        <w:tc>
          <w:tcPr>
            <w:tcW w:w="3442" w:type="dxa"/>
            <w:tcBorders>
              <w:top w:val="nil"/>
              <w:left w:val="nil"/>
              <w:bottom w:val="nil"/>
              <w:right w:val="nil"/>
              <w:tl2br w:val="nil"/>
              <w:tr2bl w:val="nil"/>
            </w:tcBorders>
            <w:shd w:val="clear" w:color="auto" w:fill="auto"/>
            <w:tcMar>
              <w:top w:w="0" w:type="dxa"/>
              <w:left w:w="108" w:type="dxa"/>
              <w:bottom w:w="0" w:type="dxa"/>
              <w:right w:w="108" w:type="dxa"/>
            </w:tcMar>
          </w:tcPr>
          <w:bookmarkStart w:id="0" w:name="_GoBack"/>
          <w:bookmarkEnd w:id="0"/>
          <w:p w14:paraId="7682F535" w14:textId="33C2748C" w:rsidR="00CC2051" w:rsidRPr="00132E08" w:rsidRDefault="00926A52" w:rsidP="00926A52">
            <w:pPr>
              <w:spacing w:after="0" w:line="240" w:lineRule="auto"/>
              <w:jc w:val="center"/>
              <w:rPr>
                <w:rFonts w:ascii="Times New Roman" w:hAnsi="Times New Roman" w:cs="Times New Roman"/>
                <w:sz w:val="28"/>
                <w:szCs w:val="28"/>
              </w:rPr>
            </w:pPr>
            <w:r w:rsidRPr="00132E08">
              <w:rPr>
                <w:rFonts w:ascii="Times New Roman" w:hAnsi="Times New Roman" w:cs="Times New Roman"/>
                <w:b/>
                <w:bCs/>
                <w:noProof/>
                <w:sz w:val="28"/>
                <w:szCs w:val="28"/>
                <w:lang w:eastAsia="vi-VN"/>
              </w:rPr>
              <mc:AlternateContent>
                <mc:Choice Requires="wps">
                  <w:drawing>
                    <wp:anchor distT="0" distB="0" distL="114300" distR="114300" simplePos="0" relativeHeight="251662336" behindDoc="0" locked="0" layoutInCell="1" allowOverlap="1" wp14:anchorId="1F80281F" wp14:editId="128FE5D6">
                      <wp:simplePos x="0" y="0"/>
                      <wp:positionH relativeFrom="column">
                        <wp:posOffset>570230</wp:posOffset>
                      </wp:positionH>
                      <wp:positionV relativeFrom="paragraph">
                        <wp:posOffset>405587</wp:posOffset>
                      </wp:positionV>
                      <wp:extent cx="870509"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870509"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465E49"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pt,31.95pt" to="113.4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" strokecolor="black [3040]" strokeweight=".5pt"/>
                  </w:pict>
                </mc:Fallback>
              </mc:AlternateContent>
            </w:r>
            <w:r w:rsidR="00CC2051" w:rsidRPr="00132E08">
              <w:rPr>
                <w:rFonts w:ascii="Times New Roman" w:hAnsi="Times New Roman" w:cs="Times New Roman"/>
                <w:b/>
                <w:bCs/>
                <w:sz w:val="28"/>
                <w:szCs w:val="28"/>
              </w:rPr>
              <w:t>ỦY BAN NHÂN DÂN</w:t>
            </w:r>
            <w:r w:rsidR="00CC2051" w:rsidRPr="00132E08">
              <w:rPr>
                <w:rFonts w:ascii="Times New Roman" w:hAnsi="Times New Roman" w:cs="Times New Roman"/>
                <w:b/>
                <w:bCs/>
                <w:sz w:val="28"/>
                <w:szCs w:val="28"/>
              </w:rPr>
              <w:br/>
            </w:r>
            <w:r w:rsidR="009F1A22" w:rsidRPr="00132E08">
              <w:rPr>
                <w:rFonts w:ascii="Times New Roman" w:hAnsi="Times New Roman" w:cs="Times New Roman"/>
                <w:b/>
                <w:bCs/>
                <w:sz w:val="28"/>
                <w:szCs w:val="28"/>
                <w:lang w:val="en-US"/>
              </w:rPr>
              <w:t xml:space="preserve">THÀNH PHỐ </w:t>
            </w:r>
            <w:r w:rsidRPr="00132E08">
              <w:rPr>
                <w:rFonts w:ascii="Times New Roman" w:hAnsi="Times New Roman" w:cs="Times New Roman"/>
                <w:b/>
                <w:bCs/>
                <w:sz w:val="28"/>
                <w:szCs w:val="28"/>
                <w:lang w:val="en-US"/>
              </w:rPr>
              <w:t>CẦN THƠ</w:t>
            </w:r>
          </w:p>
        </w:tc>
        <w:tc>
          <w:tcPr>
            <w:tcW w:w="6056" w:type="dxa"/>
            <w:tcBorders>
              <w:top w:val="nil"/>
              <w:left w:val="nil"/>
              <w:bottom w:val="nil"/>
              <w:right w:val="nil"/>
              <w:tl2br w:val="nil"/>
              <w:tr2bl w:val="nil"/>
            </w:tcBorders>
            <w:shd w:val="clear" w:color="auto" w:fill="auto"/>
            <w:tcMar>
              <w:top w:w="0" w:type="dxa"/>
              <w:left w:w="108" w:type="dxa"/>
              <w:bottom w:w="0" w:type="dxa"/>
              <w:right w:w="108" w:type="dxa"/>
            </w:tcMar>
          </w:tcPr>
          <w:p w14:paraId="1905EB44" w14:textId="77777777" w:rsidR="00CC2051" w:rsidRPr="00132E08" w:rsidRDefault="00926A52" w:rsidP="00926A52">
            <w:pPr>
              <w:spacing w:after="0" w:line="240" w:lineRule="auto"/>
              <w:jc w:val="center"/>
              <w:rPr>
                <w:rFonts w:ascii="Times New Roman" w:hAnsi="Times New Roman" w:cs="Times New Roman"/>
                <w:sz w:val="28"/>
                <w:szCs w:val="28"/>
              </w:rPr>
            </w:pPr>
            <w:r w:rsidRPr="00132E08">
              <w:rPr>
                <w:rFonts w:ascii="Times New Roman" w:hAnsi="Times New Roman" w:cs="Times New Roman"/>
                <w:b/>
                <w:bCs/>
                <w:noProof/>
                <w:sz w:val="26"/>
                <w:szCs w:val="26"/>
                <w:lang w:eastAsia="vi-VN"/>
              </w:rPr>
              <mc:AlternateContent>
                <mc:Choice Requires="wps">
                  <w:drawing>
                    <wp:anchor distT="0" distB="0" distL="114300" distR="114300" simplePos="0" relativeHeight="251663360" behindDoc="0" locked="0" layoutInCell="1" allowOverlap="1" wp14:anchorId="3570FB8A" wp14:editId="4A6EAAD5">
                      <wp:simplePos x="0" y="0"/>
                      <wp:positionH relativeFrom="column">
                        <wp:posOffset>792319</wp:posOffset>
                      </wp:positionH>
                      <wp:positionV relativeFrom="paragraph">
                        <wp:posOffset>406400</wp:posOffset>
                      </wp:positionV>
                      <wp:extent cx="2143353"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143353"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757803" id="Straight Connector 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4pt,32pt" to="231.1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" strokecolor="black [3040]" strokeweight=".5pt"/>
                  </w:pict>
                </mc:Fallback>
              </mc:AlternateContent>
            </w:r>
            <w:r w:rsidR="00CC2051" w:rsidRPr="00132E08">
              <w:rPr>
                <w:rFonts w:ascii="Times New Roman" w:hAnsi="Times New Roman" w:cs="Times New Roman"/>
                <w:b/>
                <w:bCs/>
                <w:sz w:val="26"/>
                <w:szCs w:val="26"/>
              </w:rPr>
              <w:t>CỘNG HÒA XÃ HỘI CHỦ NGHĨA VIỆT NAM</w:t>
            </w:r>
            <w:r w:rsidR="00CC2051" w:rsidRPr="00132E08">
              <w:rPr>
                <w:rFonts w:ascii="Times New Roman" w:hAnsi="Times New Roman" w:cs="Times New Roman"/>
                <w:b/>
                <w:bCs/>
                <w:sz w:val="28"/>
                <w:szCs w:val="28"/>
              </w:rPr>
              <w:br/>
              <w:t>Độc lập - Tự do - Hạ</w:t>
            </w:r>
            <w:r w:rsidRPr="00132E08">
              <w:rPr>
                <w:rFonts w:ascii="Times New Roman" w:hAnsi="Times New Roman" w:cs="Times New Roman"/>
                <w:b/>
                <w:bCs/>
                <w:sz w:val="28"/>
                <w:szCs w:val="28"/>
              </w:rPr>
              <w:t xml:space="preserve">nh phúc </w:t>
            </w:r>
          </w:p>
        </w:tc>
      </w:tr>
      <w:tr w:rsidR="00132E08" w:rsidRPr="00132E08" w14:paraId="7AD7DFFE" w14:textId="77777777" w:rsidTr="008670B9">
        <w:tblPrEx>
          <w:tblBorders>
            <w:top w:val="none" w:sz="0" w:space="0" w:color="auto"/>
            <w:bottom w:val="none" w:sz="0" w:space="0" w:color="auto"/>
            <w:insideH w:val="none" w:sz="0" w:space="0" w:color="auto"/>
            <w:insideV w:val="none" w:sz="0" w:space="0" w:color="auto"/>
          </w:tblBorders>
        </w:tblPrEx>
        <w:trPr>
          <w:trHeight w:val="491"/>
        </w:trPr>
        <w:tc>
          <w:tcPr>
            <w:tcW w:w="3442" w:type="dxa"/>
            <w:tcBorders>
              <w:top w:val="nil"/>
              <w:left w:val="nil"/>
              <w:bottom w:val="nil"/>
              <w:right w:val="nil"/>
              <w:tl2br w:val="nil"/>
              <w:tr2bl w:val="nil"/>
            </w:tcBorders>
            <w:shd w:val="clear" w:color="auto" w:fill="auto"/>
            <w:tcMar>
              <w:top w:w="0" w:type="dxa"/>
              <w:left w:w="108" w:type="dxa"/>
              <w:bottom w:w="0" w:type="dxa"/>
              <w:right w:w="108" w:type="dxa"/>
            </w:tcMar>
          </w:tcPr>
          <w:p w14:paraId="3366761B" w14:textId="224DB69F" w:rsidR="00CC2051" w:rsidRPr="00132E08" w:rsidRDefault="00CC2051" w:rsidP="002C5E64">
            <w:pPr>
              <w:spacing w:before="120" w:after="0" w:line="240" w:lineRule="auto"/>
              <w:jc w:val="center"/>
              <w:rPr>
                <w:rFonts w:ascii="Times New Roman" w:hAnsi="Times New Roman" w:cs="Times New Roman"/>
                <w:sz w:val="26"/>
                <w:szCs w:val="26"/>
              </w:rPr>
            </w:pPr>
            <w:r w:rsidRPr="00132E08">
              <w:rPr>
                <w:rFonts w:ascii="Times New Roman" w:hAnsi="Times New Roman" w:cs="Times New Roman"/>
                <w:sz w:val="26"/>
                <w:szCs w:val="26"/>
              </w:rPr>
              <w:t>Số</w:t>
            </w:r>
            <w:r w:rsidR="00926A52" w:rsidRPr="00132E08">
              <w:rPr>
                <w:rFonts w:ascii="Times New Roman" w:hAnsi="Times New Roman" w:cs="Times New Roman"/>
                <w:sz w:val="26"/>
                <w:szCs w:val="26"/>
                <w:lang w:val="en-US"/>
              </w:rPr>
              <w:t xml:space="preserve">: </w:t>
            </w:r>
            <w:r w:rsidR="00BD5606">
              <w:rPr>
                <w:rFonts w:ascii="Times New Roman" w:hAnsi="Times New Roman" w:cs="Times New Roman"/>
                <w:sz w:val="26"/>
                <w:szCs w:val="26"/>
                <w:lang w:val="en-US"/>
              </w:rPr>
              <w:t xml:space="preserve">    </w:t>
            </w:r>
            <w:r w:rsidR="00926A52" w:rsidRPr="00132E08">
              <w:rPr>
                <w:rFonts w:ascii="Times New Roman" w:hAnsi="Times New Roman" w:cs="Times New Roman"/>
                <w:sz w:val="26"/>
                <w:szCs w:val="26"/>
                <w:lang w:val="en-US"/>
              </w:rPr>
              <w:t xml:space="preserve">       </w:t>
            </w:r>
            <w:r w:rsidRPr="00132E08">
              <w:rPr>
                <w:rFonts w:ascii="Times New Roman" w:hAnsi="Times New Roman" w:cs="Times New Roman"/>
                <w:sz w:val="26"/>
                <w:szCs w:val="26"/>
              </w:rPr>
              <w:t>/</w:t>
            </w:r>
            <w:r w:rsidR="00C56B44" w:rsidRPr="00132E08">
              <w:rPr>
                <w:rFonts w:ascii="Times New Roman" w:hAnsi="Times New Roman" w:cs="Times New Roman"/>
                <w:sz w:val="26"/>
                <w:szCs w:val="26"/>
                <w:lang w:val="en-US"/>
              </w:rPr>
              <w:t>202</w:t>
            </w:r>
            <w:r w:rsidR="00F32C4B" w:rsidRPr="00132E08">
              <w:rPr>
                <w:rFonts w:ascii="Times New Roman" w:hAnsi="Times New Roman" w:cs="Times New Roman"/>
                <w:sz w:val="26"/>
                <w:szCs w:val="26"/>
                <w:lang w:val="en-US"/>
              </w:rPr>
              <w:t>6</w:t>
            </w:r>
            <w:r w:rsidR="00C56B44" w:rsidRPr="00132E08">
              <w:rPr>
                <w:rFonts w:ascii="Times New Roman" w:hAnsi="Times New Roman" w:cs="Times New Roman"/>
                <w:sz w:val="26"/>
                <w:szCs w:val="26"/>
                <w:lang w:val="en-US"/>
              </w:rPr>
              <w:t>/</w:t>
            </w:r>
            <w:r w:rsidRPr="00132E08">
              <w:rPr>
                <w:rFonts w:ascii="Times New Roman" w:hAnsi="Times New Roman" w:cs="Times New Roman"/>
                <w:sz w:val="26"/>
                <w:szCs w:val="26"/>
              </w:rPr>
              <w:t>QĐ-UBND</w:t>
            </w:r>
          </w:p>
        </w:tc>
        <w:tc>
          <w:tcPr>
            <w:tcW w:w="6056" w:type="dxa"/>
            <w:tcBorders>
              <w:top w:val="nil"/>
              <w:left w:val="nil"/>
              <w:bottom w:val="nil"/>
              <w:right w:val="nil"/>
              <w:tl2br w:val="nil"/>
              <w:tr2bl w:val="nil"/>
            </w:tcBorders>
            <w:shd w:val="clear" w:color="auto" w:fill="auto"/>
            <w:tcMar>
              <w:top w:w="0" w:type="dxa"/>
              <w:left w:w="108" w:type="dxa"/>
              <w:bottom w:w="0" w:type="dxa"/>
              <w:right w:w="108" w:type="dxa"/>
            </w:tcMar>
          </w:tcPr>
          <w:p w14:paraId="7CCDB64F" w14:textId="49817859" w:rsidR="00CC2051" w:rsidRPr="00132E08" w:rsidRDefault="00926A52" w:rsidP="003C2D43">
            <w:pPr>
              <w:spacing w:before="120" w:after="0" w:line="240" w:lineRule="auto"/>
              <w:jc w:val="center"/>
              <w:rPr>
                <w:rFonts w:ascii="Times New Roman" w:hAnsi="Times New Roman" w:cs="Times New Roman"/>
                <w:sz w:val="26"/>
                <w:szCs w:val="26"/>
              </w:rPr>
            </w:pPr>
            <w:r w:rsidRPr="00132E08">
              <w:rPr>
                <w:rFonts w:ascii="Times New Roman" w:hAnsi="Times New Roman" w:cs="Times New Roman"/>
                <w:i/>
                <w:iCs/>
                <w:sz w:val="26"/>
                <w:szCs w:val="26"/>
              </w:rPr>
              <w:t>Cần Thơ</w:t>
            </w:r>
            <w:r w:rsidR="00CC2051" w:rsidRPr="00132E08">
              <w:rPr>
                <w:rFonts w:ascii="Times New Roman" w:hAnsi="Times New Roman" w:cs="Times New Roman"/>
                <w:i/>
                <w:iCs/>
                <w:sz w:val="26"/>
                <w:szCs w:val="26"/>
              </w:rPr>
              <w:t xml:space="preserve">, ngày </w:t>
            </w:r>
            <w:r w:rsidRPr="00132E08">
              <w:rPr>
                <w:rFonts w:ascii="Times New Roman" w:hAnsi="Times New Roman" w:cs="Times New Roman"/>
                <w:i/>
                <w:iCs/>
                <w:sz w:val="26"/>
                <w:szCs w:val="26"/>
              </w:rPr>
              <w:t xml:space="preserve">   </w:t>
            </w:r>
            <w:r w:rsidR="002F4547">
              <w:rPr>
                <w:rFonts w:ascii="Times New Roman" w:hAnsi="Times New Roman" w:cs="Times New Roman"/>
                <w:i/>
                <w:iCs/>
                <w:sz w:val="26"/>
                <w:szCs w:val="26"/>
                <w:lang w:val="en-US"/>
              </w:rPr>
              <w:t xml:space="preserve">   </w:t>
            </w:r>
            <w:r w:rsidR="00CC2051" w:rsidRPr="00132E08">
              <w:rPr>
                <w:rFonts w:ascii="Times New Roman" w:hAnsi="Times New Roman" w:cs="Times New Roman"/>
                <w:i/>
                <w:iCs/>
                <w:sz w:val="26"/>
                <w:szCs w:val="26"/>
              </w:rPr>
              <w:t xml:space="preserve"> tháng </w:t>
            </w:r>
            <w:r w:rsidR="002F4547">
              <w:rPr>
                <w:rFonts w:ascii="Times New Roman" w:hAnsi="Times New Roman" w:cs="Times New Roman"/>
                <w:i/>
                <w:iCs/>
                <w:sz w:val="26"/>
                <w:szCs w:val="26"/>
                <w:lang w:val="en-US"/>
              </w:rPr>
              <w:t>8</w:t>
            </w:r>
            <w:r w:rsidR="00CC2051" w:rsidRPr="00132E08">
              <w:rPr>
                <w:rFonts w:ascii="Times New Roman" w:hAnsi="Times New Roman" w:cs="Times New Roman"/>
                <w:i/>
                <w:iCs/>
                <w:sz w:val="26"/>
                <w:szCs w:val="26"/>
              </w:rPr>
              <w:t xml:space="preserve"> năm 20</w:t>
            </w:r>
            <w:r w:rsidRPr="00132E08">
              <w:rPr>
                <w:rFonts w:ascii="Times New Roman" w:hAnsi="Times New Roman" w:cs="Times New Roman"/>
                <w:i/>
                <w:iCs/>
                <w:sz w:val="26"/>
                <w:szCs w:val="26"/>
              </w:rPr>
              <w:t>2</w:t>
            </w:r>
            <w:r w:rsidR="00F32C4B" w:rsidRPr="00132E08">
              <w:rPr>
                <w:rFonts w:ascii="Times New Roman" w:hAnsi="Times New Roman" w:cs="Times New Roman"/>
                <w:i/>
                <w:iCs/>
                <w:sz w:val="26"/>
                <w:szCs w:val="26"/>
              </w:rPr>
              <w:t>6</w:t>
            </w:r>
          </w:p>
        </w:tc>
      </w:tr>
    </w:tbl>
    <w:p w14:paraId="46B917AC" w14:textId="10E14CA4" w:rsidR="00CC2051" w:rsidRPr="00E51258" w:rsidRDefault="00AF1417" w:rsidP="00AF1417">
      <w:pPr>
        <w:spacing w:before="480" w:after="60" w:line="240" w:lineRule="auto"/>
        <w:jc w:val="center"/>
        <w:rPr>
          <w:rFonts w:ascii="Times New Roman" w:hAnsi="Times New Roman" w:cs="Times New Roman"/>
          <w:b/>
          <w:sz w:val="28"/>
          <w:szCs w:val="28"/>
        </w:rPr>
      </w:pPr>
      <w:r w:rsidRPr="00E51258">
        <w:rPr>
          <w:rFonts w:ascii="Times New Roman" w:hAnsi="Times New Roman" w:cs="Times New Roman"/>
          <w:b/>
          <w:noProof/>
          <w:sz w:val="28"/>
          <w:szCs w:val="28"/>
          <w:lang w:eastAsia="vi-VN"/>
        </w:rPr>
        <mc:AlternateContent>
          <mc:Choice Requires="wps">
            <w:drawing>
              <wp:anchor distT="0" distB="0" distL="114300" distR="114300" simplePos="0" relativeHeight="251665408" behindDoc="0" locked="0" layoutInCell="1" allowOverlap="1" wp14:anchorId="129C9515" wp14:editId="02BB6C9E">
                <wp:simplePos x="0" y="0"/>
                <wp:positionH relativeFrom="column">
                  <wp:posOffset>-22860</wp:posOffset>
                </wp:positionH>
                <wp:positionV relativeFrom="paragraph">
                  <wp:posOffset>45085</wp:posOffset>
                </wp:positionV>
                <wp:extent cx="1162050" cy="415290"/>
                <wp:effectExtent l="0" t="0" r="19050" b="22860"/>
                <wp:wrapNone/>
                <wp:docPr id="6" name="Rectangle 6"/>
                <wp:cNvGraphicFramePr/>
                <a:graphic xmlns:a="http://schemas.openxmlformats.org/drawingml/2006/main">
                  <a:graphicData uri="http://schemas.microsoft.com/office/word/2010/wordprocessingShape">
                    <wps:wsp>
                      <wps:cNvSpPr/>
                      <wps:spPr>
                        <a:xfrm>
                          <a:off x="0" y="0"/>
                          <a:ext cx="1162050" cy="41529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5A2CB241" w14:textId="77777777" w:rsidR="00AF1417" w:rsidRPr="005C3160" w:rsidRDefault="005F12B7" w:rsidP="005F12B7">
                            <w:pPr>
                              <w:spacing w:after="0" w:line="240" w:lineRule="auto"/>
                              <w:jc w:val="center"/>
                              <w:rPr>
                                <w:rFonts w:ascii="Times New Roman" w:hAnsi="Times New Roman" w:cs="Times New Roman"/>
                                <w:b/>
                                <w:sz w:val="28"/>
                                <w:szCs w:val="26"/>
                                <w:lang w:val="en-US"/>
                              </w:rPr>
                            </w:pPr>
                            <w:r w:rsidRPr="005C3160">
                              <w:rPr>
                                <w:rFonts w:ascii="Times New Roman" w:hAnsi="Times New Roman" w:cs="Times New Roman"/>
                                <w:b/>
                                <w:sz w:val="28"/>
                                <w:szCs w:val="26"/>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9C9515" id="Rectangle 6" o:spid="_x0000_s1026" style="position:absolute;left:0;text-align:left;margin-left:-1.8pt;margin-top:3.55pt;width:91.5pt;height:3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" fillcolor="white [3201]" strokecolor="black [3200]" strokeweight=".25pt">
                <v:textbox>
                  <w:txbxContent>
                    <w:p w14:paraId="5A2CB241" w14:textId="77777777" w:rsidR="00AF1417" w:rsidRPr="005C3160" w:rsidRDefault="005F12B7" w:rsidP="005F12B7">
                      <w:pPr>
                        <w:spacing w:after="0" w:line="240" w:lineRule="auto"/>
                        <w:jc w:val="center"/>
                        <w:rPr>
                          <w:rFonts w:ascii="Times New Roman" w:hAnsi="Times New Roman" w:cs="Times New Roman"/>
                          <w:b/>
                          <w:sz w:val="28"/>
                          <w:szCs w:val="26"/>
                          <w:lang w:val="en-US"/>
                        </w:rPr>
                      </w:pPr>
                      <w:r w:rsidRPr="005C3160">
                        <w:rPr>
                          <w:rFonts w:ascii="Times New Roman" w:hAnsi="Times New Roman" w:cs="Times New Roman"/>
                          <w:b/>
                          <w:sz w:val="28"/>
                          <w:szCs w:val="26"/>
                          <w:lang w:val="en-US"/>
                        </w:rPr>
                        <w:t>DỰ THẢO</w:t>
                      </w:r>
                    </w:p>
                  </w:txbxContent>
                </v:textbox>
              </v:rect>
            </w:pict>
          </mc:Fallback>
        </mc:AlternateContent>
      </w:r>
      <w:r w:rsidR="00CC2051" w:rsidRPr="00E51258">
        <w:rPr>
          <w:rFonts w:ascii="Times New Roman" w:hAnsi="Times New Roman" w:cs="Times New Roman"/>
          <w:b/>
          <w:bCs/>
          <w:sz w:val="28"/>
          <w:szCs w:val="28"/>
        </w:rPr>
        <w:t>QUYẾT ĐỊNH</w:t>
      </w:r>
    </w:p>
    <w:p w14:paraId="7B87122E" w14:textId="1FA81137" w:rsidR="00937F1E" w:rsidRPr="00E51258" w:rsidRDefault="00E51258" w:rsidP="003F271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Q</w:t>
      </w:r>
      <w:r w:rsidRPr="00E51258">
        <w:rPr>
          <w:rFonts w:ascii="Times New Roman" w:hAnsi="Times New Roman" w:cs="Times New Roman"/>
          <w:b/>
          <w:sz w:val="28"/>
          <w:szCs w:val="28"/>
          <w:shd w:val="clear" w:color="auto" w:fill="FFFFFF"/>
        </w:rPr>
        <w:t>uy định về danh mục tài sản công cho thuê, tiêu chí, mức hỗ trợ, hình thức hỗ trợ, trình tự, thủ tục cho thuê đối với từng loại tài sản trên địa bàn thành phố Cần Thơ</w:t>
      </w:r>
      <w:r w:rsidRPr="00E51258">
        <w:rPr>
          <w:rFonts w:ascii="Times New Roman" w:hAnsi="Times New Roman" w:cs="Times New Roman"/>
          <w:b/>
          <w:sz w:val="28"/>
          <w:szCs w:val="28"/>
        </w:rPr>
        <w:t xml:space="preserve"> thuộc thẩm quyền của Ủy ban nhân dân thành phố</w:t>
      </w:r>
      <w:r w:rsidR="003F2711" w:rsidRPr="00E51258">
        <w:rPr>
          <w:rFonts w:ascii="Times New Roman" w:hAnsi="Times New Roman" w:cs="Times New Roman"/>
          <w:b/>
          <w:noProof/>
          <w:sz w:val="28"/>
          <w:szCs w:val="28"/>
        </w:rPr>
        <w:t xml:space="preserve"> </w:t>
      </w:r>
    </w:p>
    <w:p w14:paraId="4849C153" w14:textId="77777777" w:rsidR="001E1DC5" w:rsidRDefault="001E1DC5" w:rsidP="001E1DC5">
      <w:pPr>
        <w:spacing w:after="120" w:line="240" w:lineRule="auto"/>
        <w:ind w:firstLine="720"/>
        <w:jc w:val="both"/>
        <w:rPr>
          <w:rFonts w:ascii="Times New Roman" w:hAnsi="Times New Roman" w:cs="Times New Roman"/>
          <w:b/>
          <w:sz w:val="28"/>
          <w:szCs w:val="28"/>
        </w:rPr>
      </w:pPr>
    </w:p>
    <w:p w14:paraId="5A5E1ABD" w14:textId="57613C0E" w:rsidR="008E4419" w:rsidRPr="00663455" w:rsidRDefault="008E4419" w:rsidP="001E1DC5">
      <w:pPr>
        <w:spacing w:after="120" w:line="240" w:lineRule="auto"/>
        <w:ind w:firstLine="720"/>
        <w:jc w:val="both"/>
        <w:rPr>
          <w:rFonts w:asciiTheme="majorHAnsi" w:hAnsiTheme="majorHAnsi" w:cstheme="majorHAnsi"/>
          <w:i/>
          <w:iCs/>
          <w:sz w:val="28"/>
          <w:szCs w:val="28"/>
        </w:rPr>
      </w:pPr>
      <w:r w:rsidRPr="00663455">
        <w:rPr>
          <w:rFonts w:asciiTheme="majorHAnsi" w:hAnsiTheme="majorHAnsi" w:cstheme="majorHAnsi"/>
          <w:i/>
          <w:iCs/>
          <w:sz w:val="28"/>
          <w:szCs w:val="28"/>
        </w:rPr>
        <w:t>Căn cứ Luật Tổ chức chính quyền địa phương số 72/2025/QH15;</w:t>
      </w:r>
    </w:p>
    <w:p w14:paraId="6734B9EC" w14:textId="2C5EF8C2" w:rsidR="008E4419" w:rsidRPr="00663455" w:rsidRDefault="008E4419" w:rsidP="001E1DC5">
      <w:pPr>
        <w:spacing w:after="120" w:line="240" w:lineRule="auto"/>
        <w:ind w:firstLine="720"/>
        <w:jc w:val="both"/>
        <w:rPr>
          <w:rFonts w:asciiTheme="majorHAnsi" w:hAnsiTheme="majorHAnsi" w:cstheme="majorHAnsi"/>
          <w:i/>
          <w:iCs/>
          <w:sz w:val="28"/>
          <w:szCs w:val="28"/>
        </w:rPr>
      </w:pPr>
      <w:r w:rsidRPr="00663455">
        <w:rPr>
          <w:rFonts w:asciiTheme="majorHAnsi" w:hAnsiTheme="majorHAnsi" w:cstheme="majorHAnsi"/>
          <w:i/>
          <w:iCs/>
          <w:sz w:val="28"/>
          <w:szCs w:val="28"/>
        </w:rPr>
        <w:t>Căn cứ Luật Quản lý, sử dụng tài sản công số 15/2017/QH14 được sửa đổi, bổ sung bởi Luật số 64/2020/QH14, Luật số 07/2022/QH15, Luật số 24/2023/QH15, Luật số 31/2024/QH15, Luật số 43/2024/QH15, Luật số 56/2024/QH15 và Luật số 90/2025/QH15;</w:t>
      </w:r>
    </w:p>
    <w:p w14:paraId="4D046D0A" w14:textId="77777777" w:rsidR="00B13E81" w:rsidRPr="00663455" w:rsidRDefault="00B13E81" w:rsidP="001E1DC5">
      <w:pPr>
        <w:spacing w:after="120" w:line="240" w:lineRule="auto"/>
        <w:ind w:firstLine="720"/>
        <w:jc w:val="both"/>
        <w:rPr>
          <w:rFonts w:asciiTheme="majorHAnsi" w:hAnsiTheme="majorHAnsi" w:cstheme="majorHAnsi"/>
          <w:i/>
          <w:sz w:val="28"/>
          <w:szCs w:val="28"/>
        </w:rPr>
      </w:pPr>
      <w:r w:rsidRPr="00663455">
        <w:rPr>
          <w:rFonts w:asciiTheme="majorHAnsi" w:hAnsiTheme="majorHAnsi" w:cstheme="majorHAnsi"/>
          <w:i/>
          <w:sz w:val="28"/>
          <w:szCs w:val="28"/>
          <w:lang w:val="en-US"/>
        </w:rPr>
        <w:t xml:space="preserve">Căn cứ </w:t>
      </w:r>
      <w:r w:rsidRPr="00663455">
        <w:rPr>
          <w:rFonts w:asciiTheme="majorHAnsi" w:hAnsiTheme="majorHAnsi" w:cstheme="majorHAnsi"/>
          <w:i/>
          <w:sz w:val="28"/>
          <w:szCs w:val="28"/>
        </w:rPr>
        <w:t xml:space="preserve">Nghị quyết số 198/2025/QH15 ngày 17 tháng 5 năm 2025 của Quốc hội về một số cơ chế, chính sách đặc biệt phát triển kinh tế tư nhân; </w:t>
      </w:r>
    </w:p>
    <w:p w14:paraId="1FED4DA4" w14:textId="77777777" w:rsidR="00B13E81" w:rsidRPr="00663455" w:rsidRDefault="00B13E81" w:rsidP="001E1DC5">
      <w:pPr>
        <w:spacing w:after="120" w:line="240" w:lineRule="auto"/>
        <w:ind w:firstLine="720"/>
        <w:jc w:val="both"/>
        <w:rPr>
          <w:rFonts w:asciiTheme="majorHAnsi" w:hAnsiTheme="majorHAnsi" w:cstheme="majorHAnsi"/>
          <w:i/>
          <w:sz w:val="28"/>
          <w:szCs w:val="28"/>
        </w:rPr>
      </w:pPr>
      <w:r w:rsidRPr="00663455">
        <w:rPr>
          <w:rFonts w:asciiTheme="majorHAnsi" w:hAnsiTheme="majorHAnsi" w:cstheme="majorHAnsi"/>
          <w:i/>
          <w:sz w:val="28"/>
          <w:szCs w:val="28"/>
          <w:lang w:val="en-US"/>
        </w:rPr>
        <w:t>Căn cứ</w:t>
      </w:r>
      <w:r w:rsidRPr="00663455">
        <w:rPr>
          <w:rFonts w:asciiTheme="majorHAnsi" w:hAnsiTheme="majorHAnsi" w:cstheme="majorHAnsi"/>
          <w:i/>
          <w:sz w:val="28"/>
          <w:szCs w:val="28"/>
        </w:rPr>
        <w:t xml:space="preserve"> Nghị định số 108/2024/NĐ-CP ngày 23 tháng 8 năm 2024 của Chính phủ quy định việc quản lý, sử dụng và khai thác nhà, đất là tài sản công không sử dụng vào mục đích để ở giao cho tổ chức có chức năng quản lý, kinh doanh nhà địa phương quản lý, khai thác; </w:t>
      </w:r>
    </w:p>
    <w:p w14:paraId="5BCB1A66" w14:textId="0D5E243B" w:rsidR="00B13E81" w:rsidRPr="00663455" w:rsidRDefault="00B13E81" w:rsidP="001E1DC5">
      <w:pPr>
        <w:spacing w:after="120" w:line="240" w:lineRule="auto"/>
        <w:ind w:firstLine="720"/>
        <w:jc w:val="both"/>
        <w:rPr>
          <w:rFonts w:asciiTheme="majorHAnsi" w:hAnsiTheme="majorHAnsi" w:cstheme="majorHAnsi"/>
          <w:i/>
          <w:sz w:val="28"/>
          <w:szCs w:val="28"/>
        </w:rPr>
      </w:pPr>
      <w:r w:rsidRPr="00663455">
        <w:rPr>
          <w:rFonts w:asciiTheme="majorHAnsi" w:hAnsiTheme="majorHAnsi" w:cstheme="majorHAnsi"/>
          <w:i/>
          <w:sz w:val="28"/>
          <w:szCs w:val="28"/>
          <w:lang w:val="en-US"/>
        </w:rPr>
        <w:t>Căn cứ</w:t>
      </w:r>
      <w:r w:rsidRPr="00663455">
        <w:rPr>
          <w:rFonts w:asciiTheme="majorHAnsi" w:hAnsiTheme="majorHAnsi" w:cstheme="majorHAnsi"/>
          <w:i/>
          <w:sz w:val="28"/>
          <w:szCs w:val="28"/>
        </w:rPr>
        <w:t xml:space="preserve"> Nghị định 286/2025/NĐ-CP ngày 03 tháng 11 năm 2025 của Chính phủ sửa đổi, bổ sung một số điều của các Nghị định trong lĩnh vực quản lý, sử dụng tài sản công; </w:t>
      </w:r>
    </w:p>
    <w:p w14:paraId="6C91389B" w14:textId="6D561884" w:rsidR="00ED0EDF" w:rsidRPr="00663455" w:rsidRDefault="00B13E81" w:rsidP="001E1DC5">
      <w:pPr>
        <w:spacing w:after="120" w:line="240" w:lineRule="auto"/>
        <w:ind w:firstLine="720"/>
        <w:jc w:val="both"/>
        <w:rPr>
          <w:rStyle w:val="fontstyle21"/>
          <w:rFonts w:asciiTheme="majorHAnsi" w:hAnsiTheme="majorHAnsi" w:cstheme="majorHAnsi"/>
          <w:i w:val="0"/>
          <w:color w:val="auto"/>
        </w:rPr>
      </w:pPr>
      <w:r w:rsidRPr="00663455">
        <w:rPr>
          <w:rFonts w:asciiTheme="majorHAnsi" w:hAnsiTheme="majorHAnsi" w:cstheme="majorHAnsi"/>
          <w:i/>
          <w:sz w:val="28"/>
          <w:szCs w:val="28"/>
          <w:lang w:val="en-US"/>
        </w:rPr>
        <w:t>Căn cứ</w:t>
      </w:r>
      <w:r w:rsidRPr="00663455">
        <w:rPr>
          <w:rFonts w:asciiTheme="majorHAnsi" w:hAnsiTheme="majorHAnsi" w:cstheme="majorHAnsi"/>
          <w:i/>
          <w:sz w:val="28"/>
          <w:szCs w:val="28"/>
        </w:rPr>
        <w:t xml:space="preserve"> Nghị định </w:t>
      </w:r>
      <w:r w:rsidR="009464EA" w:rsidRPr="00663455">
        <w:rPr>
          <w:rFonts w:asciiTheme="majorHAnsi" w:hAnsiTheme="majorHAnsi" w:cstheme="majorHAnsi"/>
          <w:i/>
          <w:sz w:val="28"/>
          <w:szCs w:val="28"/>
          <w:lang w:val="en-US"/>
        </w:rPr>
        <w:t xml:space="preserve">số </w:t>
      </w:r>
      <w:r w:rsidRPr="00663455">
        <w:rPr>
          <w:rFonts w:asciiTheme="majorHAnsi" w:hAnsiTheme="majorHAnsi" w:cstheme="majorHAnsi"/>
          <w:i/>
          <w:sz w:val="28"/>
          <w:szCs w:val="28"/>
        </w:rPr>
        <w:t>20/2026/NĐ-CP ngày 15 tháng 01 năm 2026 của Chính Phủ quy định chi tiết và hướng dẫn thi hành một số điều của Nghị quyết số 198/2025/QH15 của Quốc hội về một số cơ chế, chính sách đặc biệt phát triển kinh tế tư nhân</w:t>
      </w:r>
      <w:r w:rsidR="00ED0EDF" w:rsidRPr="00663455">
        <w:rPr>
          <w:rStyle w:val="fontstyle21"/>
          <w:rFonts w:asciiTheme="majorHAnsi" w:hAnsiTheme="majorHAnsi" w:cstheme="majorHAnsi"/>
          <w:i w:val="0"/>
          <w:color w:val="auto"/>
        </w:rPr>
        <w:t>;</w:t>
      </w:r>
    </w:p>
    <w:p w14:paraId="50A2FE63" w14:textId="77777777" w:rsidR="008E4419" w:rsidRPr="00663455" w:rsidRDefault="008E4419" w:rsidP="001E1DC5">
      <w:pPr>
        <w:spacing w:after="120" w:line="240" w:lineRule="auto"/>
        <w:ind w:firstLine="720"/>
        <w:jc w:val="both"/>
        <w:rPr>
          <w:rFonts w:asciiTheme="majorHAnsi" w:hAnsiTheme="majorHAnsi" w:cstheme="majorHAnsi"/>
          <w:i/>
          <w:iCs/>
          <w:sz w:val="28"/>
          <w:szCs w:val="28"/>
        </w:rPr>
      </w:pPr>
      <w:r w:rsidRPr="00663455">
        <w:rPr>
          <w:rFonts w:asciiTheme="majorHAnsi" w:hAnsiTheme="majorHAnsi" w:cstheme="majorHAnsi"/>
          <w:i/>
          <w:iCs/>
          <w:sz w:val="28"/>
          <w:szCs w:val="28"/>
        </w:rPr>
        <w:t>Theo đề nghị của Giám đốc Sở Tài chính;</w:t>
      </w:r>
    </w:p>
    <w:p w14:paraId="1805FE20" w14:textId="04DA33E0" w:rsidR="008E4419" w:rsidRPr="00663455" w:rsidRDefault="008E4419" w:rsidP="001E1DC5">
      <w:pPr>
        <w:spacing w:after="120" w:line="240" w:lineRule="auto"/>
        <w:ind w:firstLine="709"/>
        <w:jc w:val="both"/>
        <w:rPr>
          <w:rFonts w:asciiTheme="majorHAnsi" w:hAnsiTheme="majorHAnsi" w:cstheme="majorHAnsi"/>
          <w:i/>
          <w:sz w:val="28"/>
          <w:szCs w:val="28"/>
        </w:rPr>
      </w:pPr>
      <w:r w:rsidRPr="00663455">
        <w:rPr>
          <w:rFonts w:asciiTheme="majorHAnsi" w:hAnsiTheme="majorHAnsi" w:cstheme="majorHAnsi"/>
          <w:i/>
          <w:sz w:val="28"/>
          <w:szCs w:val="28"/>
        </w:rPr>
        <w:t xml:space="preserve">Ủy ban nhân dân thành phố Cần Thơ ban hành </w:t>
      </w:r>
      <w:r w:rsidR="00B13E81" w:rsidRPr="00663455">
        <w:rPr>
          <w:rFonts w:asciiTheme="majorHAnsi" w:hAnsiTheme="majorHAnsi" w:cstheme="majorHAnsi"/>
          <w:i/>
          <w:sz w:val="28"/>
          <w:szCs w:val="28"/>
        </w:rPr>
        <w:t xml:space="preserve">Quyết định </w:t>
      </w:r>
      <w:r w:rsidR="00B13E81" w:rsidRPr="00663455">
        <w:rPr>
          <w:rFonts w:asciiTheme="majorHAnsi" w:hAnsiTheme="majorHAnsi" w:cstheme="majorHAnsi"/>
          <w:i/>
          <w:sz w:val="28"/>
          <w:szCs w:val="28"/>
          <w:shd w:val="clear" w:color="auto" w:fill="FFFFFF"/>
        </w:rPr>
        <w:t>quy định về danh mục tài sản công cho thuê, tiêu chí, mức hỗ trợ, hình thức hỗ trợ, trình tự, thủ tục cho thuê đối với từng loại tài sản trên địa bàn thành phố Cần Thơ</w:t>
      </w:r>
      <w:r w:rsidRPr="00663455">
        <w:rPr>
          <w:rFonts w:asciiTheme="majorHAnsi" w:hAnsiTheme="majorHAnsi" w:cstheme="majorHAnsi"/>
          <w:i/>
          <w:sz w:val="28"/>
          <w:szCs w:val="28"/>
        </w:rPr>
        <w:t>.</w:t>
      </w:r>
    </w:p>
    <w:p w14:paraId="2681093E" w14:textId="2C36C9EB" w:rsidR="00634A96" w:rsidRPr="00663455" w:rsidRDefault="00634A96" w:rsidP="001E1DC5">
      <w:pPr>
        <w:spacing w:after="120" w:line="240" w:lineRule="auto"/>
        <w:ind w:firstLine="720"/>
        <w:jc w:val="both"/>
        <w:rPr>
          <w:rFonts w:asciiTheme="majorHAnsi" w:hAnsiTheme="majorHAnsi" w:cstheme="majorHAnsi"/>
          <w:b/>
          <w:bCs/>
          <w:sz w:val="28"/>
          <w:szCs w:val="28"/>
        </w:rPr>
      </w:pPr>
      <w:r w:rsidRPr="00663455">
        <w:rPr>
          <w:rFonts w:asciiTheme="majorHAnsi" w:hAnsiTheme="majorHAnsi" w:cstheme="majorHAnsi"/>
          <w:b/>
          <w:bCs/>
          <w:sz w:val="28"/>
          <w:szCs w:val="28"/>
        </w:rPr>
        <w:t xml:space="preserve">Điều 1. Phạm vi điều chỉnh </w:t>
      </w:r>
    </w:p>
    <w:p w14:paraId="19FB3B36" w14:textId="09FD820F" w:rsidR="002D0BD8" w:rsidRPr="00663455" w:rsidRDefault="00D75955" w:rsidP="001E1DC5">
      <w:pPr>
        <w:shd w:val="clear" w:color="auto" w:fill="FFFFFF"/>
        <w:spacing w:after="120" w:line="240" w:lineRule="auto"/>
        <w:ind w:firstLine="709"/>
        <w:jc w:val="both"/>
        <w:rPr>
          <w:rFonts w:asciiTheme="majorHAnsi" w:eastAsia="Times New Roman" w:hAnsiTheme="majorHAnsi" w:cstheme="majorHAnsi"/>
          <w:sz w:val="28"/>
          <w:szCs w:val="28"/>
        </w:rPr>
      </w:pPr>
      <w:bookmarkStart w:id="1" w:name="_Hlk128145561"/>
      <w:bookmarkStart w:id="2" w:name="dieu_3"/>
      <w:r w:rsidRPr="00663455">
        <w:rPr>
          <w:rFonts w:asciiTheme="majorHAnsi" w:eastAsia="Times New Roman" w:hAnsiTheme="majorHAnsi" w:cstheme="majorHAnsi"/>
          <w:sz w:val="28"/>
          <w:szCs w:val="28"/>
        </w:rPr>
        <w:t xml:space="preserve">Quyết định này </w:t>
      </w:r>
      <w:r w:rsidR="00B13E81" w:rsidRPr="00663455">
        <w:rPr>
          <w:rFonts w:asciiTheme="majorHAnsi" w:hAnsiTheme="majorHAnsi" w:cstheme="majorHAnsi"/>
          <w:sz w:val="28"/>
          <w:szCs w:val="28"/>
          <w:shd w:val="clear" w:color="auto" w:fill="FFFFFF"/>
        </w:rPr>
        <w:t xml:space="preserve">quy định về </w:t>
      </w:r>
      <w:bookmarkStart w:id="3" w:name="_Hlk233794560"/>
      <w:r w:rsidR="00B13E81" w:rsidRPr="00663455">
        <w:rPr>
          <w:rFonts w:asciiTheme="majorHAnsi" w:hAnsiTheme="majorHAnsi" w:cstheme="majorHAnsi"/>
          <w:sz w:val="28"/>
          <w:szCs w:val="28"/>
          <w:shd w:val="clear" w:color="auto" w:fill="FFFFFF"/>
        </w:rPr>
        <w:t>danh mục tài sản công cho thuê</w:t>
      </w:r>
      <w:bookmarkEnd w:id="3"/>
      <w:r w:rsidR="00B13E81" w:rsidRPr="00663455">
        <w:rPr>
          <w:rFonts w:asciiTheme="majorHAnsi" w:hAnsiTheme="majorHAnsi" w:cstheme="majorHAnsi"/>
          <w:sz w:val="28"/>
          <w:szCs w:val="28"/>
          <w:shd w:val="clear" w:color="auto" w:fill="FFFFFF"/>
        </w:rPr>
        <w:t>, tiêu chí, mức hỗ trợ, hình thức hỗ trợ, trình tự, thủ tục cho thuê đối với từng loại tài sản trên địa bàn thành phố Cần Thơ</w:t>
      </w:r>
      <w:r w:rsidR="002D0BD8" w:rsidRPr="00663455">
        <w:rPr>
          <w:rFonts w:asciiTheme="majorHAnsi" w:eastAsia="Times New Roman" w:hAnsiTheme="majorHAnsi" w:cstheme="majorHAnsi"/>
          <w:sz w:val="28"/>
          <w:szCs w:val="28"/>
        </w:rPr>
        <w:t>.</w:t>
      </w:r>
    </w:p>
    <w:p w14:paraId="307EDD1B" w14:textId="7D6F26F7" w:rsidR="00D75955" w:rsidRPr="00663455" w:rsidRDefault="00240861" w:rsidP="001E1DC5">
      <w:pPr>
        <w:shd w:val="clear" w:color="auto" w:fill="FFFFFF"/>
        <w:spacing w:after="120" w:line="240" w:lineRule="auto"/>
        <w:ind w:firstLine="709"/>
        <w:jc w:val="both"/>
        <w:rPr>
          <w:rFonts w:asciiTheme="majorHAnsi" w:eastAsia="Times New Roman" w:hAnsiTheme="majorHAnsi" w:cstheme="majorHAnsi"/>
          <w:b/>
          <w:sz w:val="28"/>
          <w:szCs w:val="28"/>
        </w:rPr>
      </w:pPr>
      <w:r w:rsidRPr="00663455">
        <w:rPr>
          <w:rFonts w:asciiTheme="majorHAnsi" w:eastAsia="Times New Roman" w:hAnsiTheme="majorHAnsi" w:cstheme="majorHAnsi"/>
          <w:b/>
          <w:sz w:val="28"/>
          <w:szCs w:val="28"/>
          <w:lang w:val="en-US"/>
        </w:rPr>
        <w:t>Điều 2.</w:t>
      </w:r>
      <w:r w:rsidR="00D75955" w:rsidRPr="00663455">
        <w:rPr>
          <w:rFonts w:asciiTheme="majorHAnsi" w:eastAsia="Times New Roman" w:hAnsiTheme="majorHAnsi" w:cstheme="majorHAnsi"/>
          <w:b/>
          <w:sz w:val="28"/>
          <w:szCs w:val="28"/>
        </w:rPr>
        <w:t xml:space="preserve"> Đối tượng áp dụng</w:t>
      </w:r>
    </w:p>
    <w:p w14:paraId="1230FEE2" w14:textId="5C4CEC65" w:rsidR="00CC3A77" w:rsidRPr="00663455" w:rsidRDefault="004A6053" w:rsidP="001E1DC5">
      <w:pPr>
        <w:spacing w:after="120" w:line="240" w:lineRule="auto"/>
        <w:ind w:firstLine="709"/>
        <w:jc w:val="both"/>
        <w:rPr>
          <w:rFonts w:asciiTheme="majorHAnsi" w:hAnsiTheme="majorHAnsi" w:cstheme="majorHAnsi"/>
          <w:sz w:val="28"/>
          <w:szCs w:val="28"/>
          <w:lang w:val="en-US"/>
        </w:rPr>
      </w:pPr>
      <w:r w:rsidRPr="00663455">
        <w:rPr>
          <w:rFonts w:asciiTheme="majorHAnsi" w:hAnsiTheme="majorHAnsi" w:cstheme="majorHAnsi"/>
          <w:sz w:val="28"/>
          <w:szCs w:val="28"/>
        </w:rPr>
        <w:t xml:space="preserve">1. Các đối tượng được hỗ trợ thuê nhà, đất là tài sản công theo quy định tại khoản 2 Điều 6 Nghị định số 20/2026/NĐ-CP ngày 15 tháng 01 năm 2026 của </w:t>
      </w:r>
      <w:r w:rsidRPr="00663455">
        <w:rPr>
          <w:rFonts w:asciiTheme="majorHAnsi" w:hAnsiTheme="majorHAnsi" w:cstheme="majorHAnsi"/>
          <w:sz w:val="28"/>
          <w:szCs w:val="28"/>
        </w:rPr>
        <w:lastRenderedPageBreak/>
        <w:t>Chính phủ bao gồm: Doanh nghiệp nhỏ và vừa</w:t>
      </w:r>
      <w:r w:rsidR="00CC3A77" w:rsidRPr="00663455">
        <w:rPr>
          <w:rFonts w:asciiTheme="majorHAnsi" w:hAnsiTheme="majorHAnsi" w:cstheme="majorHAnsi"/>
          <w:sz w:val="28"/>
          <w:szCs w:val="28"/>
          <w:lang w:val="en-US"/>
        </w:rPr>
        <w:t>, d</w:t>
      </w:r>
      <w:r w:rsidR="00CC3A77" w:rsidRPr="00663455">
        <w:rPr>
          <w:rFonts w:asciiTheme="majorHAnsi" w:hAnsiTheme="majorHAnsi" w:cstheme="majorHAnsi"/>
          <w:sz w:val="28"/>
          <w:szCs w:val="28"/>
        </w:rPr>
        <w:t>oanh nghiệp đổi mới sáng</w:t>
      </w:r>
      <w:r w:rsidR="005611CD" w:rsidRPr="00663455">
        <w:rPr>
          <w:rFonts w:asciiTheme="majorHAnsi" w:hAnsiTheme="majorHAnsi" w:cstheme="majorHAnsi"/>
          <w:sz w:val="28"/>
          <w:szCs w:val="28"/>
          <w:lang w:val="en-US"/>
        </w:rPr>
        <w:t>, d</w:t>
      </w:r>
      <w:r w:rsidR="00CC3A77" w:rsidRPr="00663455">
        <w:rPr>
          <w:rFonts w:asciiTheme="majorHAnsi" w:hAnsiTheme="majorHAnsi" w:cstheme="majorHAnsi"/>
          <w:sz w:val="28"/>
          <w:szCs w:val="28"/>
        </w:rPr>
        <w:t>oanh nghiệp công nghiệp hỗ trợ</w:t>
      </w:r>
      <w:r w:rsidR="00EF3473" w:rsidRPr="00663455">
        <w:rPr>
          <w:rFonts w:asciiTheme="majorHAnsi" w:hAnsiTheme="majorHAnsi" w:cstheme="majorHAnsi"/>
          <w:sz w:val="28"/>
          <w:szCs w:val="28"/>
          <w:lang w:val="en-US"/>
        </w:rPr>
        <w:t xml:space="preserve"> (gọi tắt là doanh nghiệp)</w:t>
      </w:r>
      <w:r w:rsidR="005611CD" w:rsidRPr="00663455">
        <w:rPr>
          <w:rFonts w:asciiTheme="majorHAnsi" w:hAnsiTheme="majorHAnsi" w:cstheme="majorHAnsi"/>
          <w:sz w:val="28"/>
          <w:szCs w:val="28"/>
          <w:lang w:val="en-US"/>
        </w:rPr>
        <w:t>.</w:t>
      </w:r>
    </w:p>
    <w:p w14:paraId="1848FC0A" w14:textId="54A36F7C" w:rsidR="00A07584" w:rsidRPr="003A1A53" w:rsidRDefault="00240861" w:rsidP="001E1DC5">
      <w:pPr>
        <w:spacing w:after="120" w:line="240" w:lineRule="auto"/>
        <w:ind w:firstLine="709"/>
        <w:jc w:val="both"/>
        <w:rPr>
          <w:rFonts w:asciiTheme="majorHAnsi" w:hAnsiTheme="majorHAnsi" w:cstheme="majorHAnsi"/>
          <w:sz w:val="28"/>
          <w:szCs w:val="28"/>
        </w:rPr>
      </w:pPr>
      <w:r w:rsidRPr="00776911">
        <w:rPr>
          <w:rFonts w:asciiTheme="majorHAnsi" w:hAnsiTheme="majorHAnsi" w:cstheme="majorHAnsi"/>
          <w:sz w:val="28"/>
          <w:szCs w:val="28"/>
        </w:rPr>
        <w:t xml:space="preserve">2. </w:t>
      </w:r>
      <w:r w:rsidR="00A07584" w:rsidRPr="00776911">
        <w:rPr>
          <w:rFonts w:ascii="Times New Roman" w:hAnsi="Times New Roman" w:cs="Times New Roman"/>
          <w:sz w:val="28"/>
          <w:szCs w:val="28"/>
          <w:shd w:val="clear" w:color="auto" w:fill="FFFFFF"/>
        </w:rPr>
        <w:t xml:space="preserve">Tổ chức có chức năng quản lý, kinh doanh nhà địa phương (sau đây gọi là tổ chức quản lý, kinh doanh nhà) là tổ chức được </w:t>
      </w:r>
      <w:r w:rsidR="00A07584" w:rsidRPr="003A1A53">
        <w:rPr>
          <w:rFonts w:asciiTheme="majorHAnsi" w:hAnsiTheme="majorHAnsi" w:cstheme="majorHAnsi"/>
          <w:sz w:val="28"/>
          <w:szCs w:val="28"/>
        </w:rPr>
        <w:t>Ủy ban nhân dân các cấp giao nhiệm vụ</w:t>
      </w:r>
      <w:r w:rsidR="00776911" w:rsidRPr="003A1A53">
        <w:rPr>
          <w:rFonts w:asciiTheme="majorHAnsi" w:hAnsiTheme="majorHAnsi" w:cstheme="majorHAnsi"/>
          <w:sz w:val="28"/>
          <w:szCs w:val="28"/>
        </w:rPr>
        <w:t xml:space="preserve"> </w:t>
      </w:r>
      <w:r w:rsidR="00A07584" w:rsidRPr="003A1A53">
        <w:rPr>
          <w:rFonts w:asciiTheme="majorHAnsi" w:hAnsiTheme="majorHAnsi" w:cstheme="majorHAnsi"/>
          <w:sz w:val="28"/>
          <w:szCs w:val="28"/>
        </w:rPr>
        <w:t>quản lý, khai thác nhà, đất</w:t>
      </w:r>
      <w:r w:rsidR="00776911" w:rsidRPr="003A1A53">
        <w:rPr>
          <w:rFonts w:asciiTheme="majorHAnsi" w:hAnsiTheme="majorHAnsi" w:cstheme="majorHAnsi"/>
          <w:sz w:val="28"/>
          <w:szCs w:val="28"/>
        </w:rPr>
        <w:t>.</w:t>
      </w:r>
      <w:r w:rsidR="00A07584" w:rsidRPr="003A1A53">
        <w:rPr>
          <w:rFonts w:asciiTheme="majorHAnsi" w:hAnsiTheme="majorHAnsi" w:cstheme="majorHAnsi"/>
          <w:sz w:val="28"/>
          <w:szCs w:val="28"/>
        </w:rPr>
        <w:t> </w:t>
      </w:r>
    </w:p>
    <w:p w14:paraId="186316EE" w14:textId="0B65B122" w:rsidR="00240861" w:rsidRPr="00663455" w:rsidRDefault="00240861" w:rsidP="001E1DC5">
      <w:pPr>
        <w:spacing w:after="120" w:line="240" w:lineRule="auto"/>
        <w:ind w:firstLine="709"/>
        <w:jc w:val="both"/>
        <w:rPr>
          <w:rFonts w:asciiTheme="majorHAnsi" w:hAnsiTheme="majorHAnsi" w:cstheme="majorHAnsi"/>
          <w:sz w:val="28"/>
          <w:szCs w:val="28"/>
        </w:rPr>
      </w:pPr>
      <w:r w:rsidRPr="00663455">
        <w:rPr>
          <w:rFonts w:asciiTheme="majorHAnsi" w:hAnsiTheme="majorHAnsi" w:cstheme="majorHAnsi"/>
          <w:sz w:val="28"/>
          <w:szCs w:val="28"/>
        </w:rPr>
        <w:t xml:space="preserve">3. </w:t>
      </w:r>
      <w:r w:rsidR="006A5DC6" w:rsidRPr="00663455">
        <w:rPr>
          <w:rFonts w:asciiTheme="majorHAnsi" w:hAnsiTheme="majorHAnsi" w:cstheme="majorHAnsi"/>
          <w:sz w:val="28"/>
          <w:szCs w:val="28"/>
        </w:rPr>
        <w:t>Sở Nông nghiệp và Môi trường, Sở Khoa học và Công nghệ</w:t>
      </w:r>
      <w:r w:rsidR="006A5DC6" w:rsidRPr="00663455">
        <w:rPr>
          <w:rFonts w:asciiTheme="majorHAnsi" w:hAnsiTheme="majorHAnsi" w:cstheme="majorHAnsi"/>
          <w:sz w:val="28"/>
          <w:szCs w:val="28"/>
          <w:lang w:val="en-US"/>
        </w:rPr>
        <w:t xml:space="preserve">, Sở Tài chính, Ủy ban </w:t>
      </w:r>
      <w:r w:rsidR="006A5DC6" w:rsidRPr="00663455">
        <w:rPr>
          <w:rFonts w:asciiTheme="majorHAnsi" w:hAnsiTheme="majorHAnsi" w:cstheme="majorHAnsi"/>
          <w:sz w:val="28"/>
          <w:szCs w:val="28"/>
        </w:rPr>
        <w:t xml:space="preserve">nhân dân cấp xã </w:t>
      </w:r>
      <w:r w:rsidR="006A5DC6" w:rsidRPr="00663455">
        <w:rPr>
          <w:rFonts w:asciiTheme="majorHAnsi" w:hAnsiTheme="majorHAnsi" w:cstheme="majorHAnsi"/>
          <w:sz w:val="28"/>
          <w:szCs w:val="28"/>
          <w:lang w:val="en-US"/>
        </w:rPr>
        <w:t>và c</w:t>
      </w:r>
      <w:r w:rsidRPr="00663455">
        <w:rPr>
          <w:rFonts w:asciiTheme="majorHAnsi" w:hAnsiTheme="majorHAnsi" w:cstheme="majorHAnsi"/>
          <w:sz w:val="28"/>
          <w:szCs w:val="28"/>
        </w:rPr>
        <w:t>ác cơ quan, tổ chức, đơn vị, doanh nghiệp và cá nhân khác có liên quan đến việc quản lý, sử dụng và khai thác nhà, đất.</w:t>
      </w:r>
    </w:p>
    <w:p w14:paraId="78210105" w14:textId="65172635" w:rsidR="00D75955" w:rsidRPr="00663455" w:rsidRDefault="00D75955" w:rsidP="001E1DC5">
      <w:pPr>
        <w:shd w:val="clear" w:color="auto" w:fill="FFFFFF"/>
        <w:spacing w:after="120" w:line="240" w:lineRule="auto"/>
        <w:ind w:firstLine="709"/>
        <w:jc w:val="both"/>
        <w:rPr>
          <w:rFonts w:asciiTheme="majorHAnsi" w:eastAsia="Times New Roman" w:hAnsiTheme="majorHAnsi" w:cstheme="majorHAnsi"/>
          <w:sz w:val="28"/>
          <w:szCs w:val="28"/>
        </w:rPr>
      </w:pPr>
      <w:bookmarkStart w:id="4" w:name="dieu_2"/>
      <w:r w:rsidRPr="00663455">
        <w:rPr>
          <w:rFonts w:asciiTheme="majorHAnsi" w:eastAsia="Times New Roman" w:hAnsiTheme="majorHAnsi" w:cstheme="majorHAnsi"/>
          <w:b/>
          <w:bCs/>
          <w:sz w:val="28"/>
          <w:szCs w:val="28"/>
        </w:rPr>
        <w:t xml:space="preserve">Điều </w:t>
      </w:r>
      <w:r w:rsidR="004D0FFF" w:rsidRPr="00663455">
        <w:rPr>
          <w:rFonts w:asciiTheme="majorHAnsi" w:eastAsia="Times New Roman" w:hAnsiTheme="majorHAnsi" w:cstheme="majorHAnsi"/>
          <w:b/>
          <w:bCs/>
          <w:sz w:val="28"/>
          <w:szCs w:val="28"/>
          <w:lang w:val="en-US"/>
        </w:rPr>
        <w:t>3</w:t>
      </w:r>
      <w:r w:rsidRPr="00663455">
        <w:rPr>
          <w:rFonts w:asciiTheme="majorHAnsi" w:eastAsia="Times New Roman" w:hAnsiTheme="majorHAnsi" w:cstheme="majorHAnsi"/>
          <w:b/>
          <w:bCs/>
          <w:sz w:val="28"/>
          <w:szCs w:val="28"/>
        </w:rPr>
        <w:t xml:space="preserve">. </w:t>
      </w:r>
      <w:bookmarkEnd w:id="4"/>
      <w:r w:rsidR="00B13E81" w:rsidRPr="00663455">
        <w:rPr>
          <w:rFonts w:asciiTheme="majorHAnsi" w:hAnsiTheme="majorHAnsi" w:cstheme="majorHAnsi"/>
          <w:b/>
          <w:sz w:val="28"/>
          <w:szCs w:val="28"/>
          <w:shd w:val="clear" w:color="auto" w:fill="FFFFFF"/>
          <w:lang w:val="en-US"/>
        </w:rPr>
        <w:t>D</w:t>
      </w:r>
      <w:r w:rsidR="00B13E81" w:rsidRPr="00663455">
        <w:rPr>
          <w:rFonts w:asciiTheme="majorHAnsi" w:hAnsiTheme="majorHAnsi" w:cstheme="majorHAnsi"/>
          <w:b/>
          <w:sz w:val="28"/>
          <w:szCs w:val="28"/>
          <w:shd w:val="clear" w:color="auto" w:fill="FFFFFF"/>
        </w:rPr>
        <w:t>anh mục tài sản công cho thuê</w:t>
      </w:r>
    </w:p>
    <w:p w14:paraId="5FA13BC2" w14:textId="69F606E2" w:rsidR="00620640" w:rsidRPr="00663455" w:rsidRDefault="005E66DE" w:rsidP="001E1DC5">
      <w:pPr>
        <w:shd w:val="clear" w:color="auto" w:fill="FFFFFF"/>
        <w:spacing w:after="120" w:line="240" w:lineRule="auto"/>
        <w:ind w:firstLine="709"/>
        <w:jc w:val="both"/>
        <w:rPr>
          <w:rFonts w:asciiTheme="majorHAnsi" w:eastAsia="Times New Roman" w:hAnsiTheme="majorHAnsi" w:cstheme="majorHAnsi"/>
          <w:sz w:val="28"/>
          <w:szCs w:val="28"/>
          <w:lang w:val="en-US"/>
        </w:rPr>
      </w:pPr>
      <w:r w:rsidRPr="00663455">
        <w:rPr>
          <w:rFonts w:asciiTheme="majorHAnsi" w:hAnsiTheme="majorHAnsi" w:cstheme="majorHAnsi"/>
          <w:sz w:val="28"/>
          <w:szCs w:val="28"/>
          <w:shd w:val="clear" w:color="auto" w:fill="FFFFFF"/>
          <w:lang w:val="en-US"/>
        </w:rPr>
        <w:t>D</w:t>
      </w:r>
      <w:r w:rsidRPr="00663455">
        <w:rPr>
          <w:rFonts w:asciiTheme="majorHAnsi" w:hAnsiTheme="majorHAnsi" w:cstheme="majorHAnsi"/>
          <w:sz w:val="28"/>
          <w:szCs w:val="28"/>
          <w:shd w:val="clear" w:color="auto" w:fill="FFFFFF"/>
        </w:rPr>
        <w:t>anh mục</w:t>
      </w:r>
      <w:r w:rsidRPr="00663455">
        <w:rPr>
          <w:rFonts w:asciiTheme="majorHAnsi" w:hAnsiTheme="majorHAnsi" w:cstheme="majorHAnsi"/>
          <w:b/>
          <w:sz w:val="28"/>
          <w:szCs w:val="28"/>
          <w:shd w:val="clear" w:color="auto" w:fill="FFFFFF"/>
        </w:rPr>
        <w:t xml:space="preserve"> </w:t>
      </w:r>
      <w:r w:rsidR="00CD2BE4" w:rsidRPr="00663455">
        <w:rPr>
          <w:rFonts w:asciiTheme="majorHAnsi" w:eastAsia="Times New Roman" w:hAnsiTheme="majorHAnsi" w:cstheme="majorHAnsi"/>
          <w:sz w:val="28"/>
          <w:szCs w:val="28"/>
          <w:lang w:val="en-US"/>
        </w:rPr>
        <w:t>t</w:t>
      </w:r>
      <w:r w:rsidR="001F1BEB" w:rsidRPr="00663455">
        <w:rPr>
          <w:rFonts w:asciiTheme="majorHAnsi" w:eastAsia="Times New Roman" w:hAnsiTheme="majorHAnsi" w:cstheme="majorHAnsi"/>
          <w:sz w:val="28"/>
          <w:szCs w:val="28"/>
          <w:lang w:val="en-US"/>
        </w:rPr>
        <w:t>ài sản công</w:t>
      </w:r>
      <w:r w:rsidR="00071D48" w:rsidRPr="00663455">
        <w:rPr>
          <w:rFonts w:asciiTheme="majorHAnsi" w:eastAsia="Times New Roman" w:hAnsiTheme="majorHAnsi" w:cstheme="majorHAnsi"/>
          <w:sz w:val="28"/>
          <w:szCs w:val="28"/>
          <w:lang w:val="en-US"/>
        </w:rPr>
        <w:t xml:space="preserve"> </w:t>
      </w:r>
      <w:r w:rsidR="001F1BEB" w:rsidRPr="00663455">
        <w:rPr>
          <w:rFonts w:asciiTheme="majorHAnsi" w:eastAsia="Times New Roman" w:hAnsiTheme="majorHAnsi" w:cstheme="majorHAnsi"/>
          <w:sz w:val="28"/>
          <w:szCs w:val="28"/>
          <w:lang w:val="en-US"/>
        </w:rPr>
        <w:t xml:space="preserve">cho thuê </w:t>
      </w:r>
      <w:r w:rsidR="00071D48" w:rsidRPr="00663455">
        <w:rPr>
          <w:rFonts w:asciiTheme="majorHAnsi" w:eastAsia="Times New Roman" w:hAnsiTheme="majorHAnsi" w:cstheme="majorHAnsi"/>
          <w:sz w:val="28"/>
          <w:szCs w:val="28"/>
          <w:lang w:val="en-US"/>
        </w:rPr>
        <w:t>bao gồm nhà, đấ</w:t>
      </w:r>
      <w:r w:rsidR="00CD2BE4" w:rsidRPr="00663455">
        <w:rPr>
          <w:rFonts w:asciiTheme="majorHAnsi" w:eastAsia="Times New Roman" w:hAnsiTheme="majorHAnsi" w:cstheme="majorHAnsi"/>
          <w:sz w:val="28"/>
          <w:szCs w:val="28"/>
          <w:lang w:val="en-US"/>
        </w:rPr>
        <w:t xml:space="preserve">t </w:t>
      </w:r>
      <w:r w:rsidR="00620640" w:rsidRPr="00663455">
        <w:rPr>
          <w:rFonts w:asciiTheme="majorHAnsi" w:hAnsiTheme="majorHAnsi" w:cstheme="majorHAnsi"/>
          <w:sz w:val="28"/>
          <w:szCs w:val="28"/>
          <w:shd w:val="clear" w:color="auto" w:fill="FFFFFF"/>
        </w:rPr>
        <w:t>không sử dụng vào mục đích để ở giao cho tổ chức có chức năng quản lý, kinh doanh nhà địa phương để cho thuê theo quy định tại Nghị định số 108/2024/NĐ-CP.</w:t>
      </w:r>
    </w:p>
    <w:p w14:paraId="253118E6" w14:textId="72886CF0" w:rsidR="00D75955" w:rsidRPr="00663455" w:rsidRDefault="00071D48" w:rsidP="001E1DC5">
      <w:pPr>
        <w:shd w:val="clear" w:color="auto" w:fill="FFFFFF"/>
        <w:spacing w:after="120" w:line="240" w:lineRule="auto"/>
        <w:ind w:firstLine="709"/>
        <w:jc w:val="both"/>
        <w:rPr>
          <w:rFonts w:asciiTheme="majorHAnsi" w:eastAsia="Times New Roman" w:hAnsiTheme="majorHAnsi" w:cstheme="majorHAnsi"/>
          <w:b/>
          <w:sz w:val="28"/>
          <w:szCs w:val="28"/>
          <w:lang w:val="en-US"/>
        </w:rPr>
      </w:pPr>
      <w:r w:rsidRPr="00663455">
        <w:rPr>
          <w:rFonts w:asciiTheme="majorHAnsi" w:eastAsia="Times New Roman" w:hAnsiTheme="majorHAnsi" w:cstheme="majorHAnsi"/>
          <w:b/>
          <w:sz w:val="28"/>
          <w:szCs w:val="28"/>
          <w:lang w:val="en-US"/>
        </w:rPr>
        <w:t xml:space="preserve">Điều </w:t>
      </w:r>
      <w:r w:rsidR="004D0FFF" w:rsidRPr="00663455">
        <w:rPr>
          <w:rFonts w:asciiTheme="majorHAnsi" w:eastAsia="Times New Roman" w:hAnsiTheme="majorHAnsi" w:cstheme="majorHAnsi"/>
          <w:b/>
          <w:sz w:val="28"/>
          <w:szCs w:val="28"/>
          <w:lang w:val="en-US"/>
        </w:rPr>
        <w:t>4</w:t>
      </w:r>
      <w:r w:rsidRPr="00663455">
        <w:rPr>
          <w:rFonts w:asciiTheme="majorHAnsi" w:eastAsia="Times New Roman" w:hAnsiTheme="majorHAnsi" w:cstheme="majorHAnsi"/>
          <w:b/>
          <w:sz w:val="28"/>
          <w:szCs w:val="28"/>
          <w:lang w:val="en-US"/>
        </w:rPr>
        <w:t xml:space="preserve">. Tiêu chí cho </w:t>
      </w:r>
      <w:r w:rsidR="00663455" w:rsidRPr="00663455">
        <w:rPr>
          <w:rFonts w:asciiTheme="majorHAnsi" w:eastAsia="Times New Roman" w:hAnsiTheme="majorHAnsi" w:cstheme="majorHAnsi"/>
          <w:b/>
          <w:sz w:val="28"/>
          <w:szCs w:val="28"/>
          <w:lang w:val="en-US"/>
        </w:rPr>
        <w:t xml:space="preserve">doanh nghiệp </w:t>
      </w:r>
      <w:r w:rsidRPr="00663455">
        <w:rPr>
          <w:rFonts w:asciiTheme="majorHAnsi" w:eastAsia="Times New Roman" w:hAnsiTheme="majorHAnsi" w:cstheme="majorHAnsi"/>
          <w:b/>
          <w:sz w:val="28"/>
          <w:szCs w:val="28"/>
          <w:lang w:val="en-US"/>
        </w:rPr>
        <w:t>thuê nhà, đất</w:t>
      </w:r>
      <w:r w:rsidR="00663455" w:rsidRPr="00663455">
        <w:rPr>
          <w:rFonts w:asciiTheme="majorHAnsi" w:eastAsia="Times New Roman" w:hAnsiTheme="majorHAnsi" w:cstheme="majorHAnsi"/>
          <w:b/>
          <w:sz w:val="28"/>
          <w:szCs w:val="28"/>
          <w:lang w:val="en-US"/>
        </w:rPr>
        <w:t xml:space="preserve"> là tài sản công</w:t>
      </w:r>
    </w:p>
    <w:p w14:paraId="6100B85A" w14:textId="3BAA5CFB" w:rsidR="00EF3473" w:rsidRPr="0024119F" w:rsidRDefault="00EF3473" w:rsidP="001E1DC5">
      <w:pPr>
        <w:spacing w:after="120" w:line="240" w:lineRule="auto"/>
        <w:ind w:firstLine="709"/>
        <w:jc w:val="both"/>
        <w:rPr>
          <w:rFonts w:asciiTheme="majorHAnsi" w:eastAsia="Times New Roman" w:hAnsiTheme="majorHAnsi" w:cstheme="majorHAnsi"/>
          <w:sz w:val="28"/>
          <w:szCs w:val="28"/>
        </w:rPr>
      </w:pPr>
      <w:r w:rsidRPr="00663455">
        <w:rPr>
          <w:rFonts w:asciiTheme="majorHAnsi" w:hAnsiTheme="majorHAnsi" w:cstheme="majorHAnsi"/>
          <w:sz w:val="28"/>
          <w:szCs w:val="28"/>
        </w:rPr>
        <w:t xml:space="preserve">1. </w:t>
      </w:r>
      <w:r w:rsidRPr="00663455">
        <w:rPr>
          <w:rFonts w:asciiTheme="majorHAnsi" w:hAnsiTheme="majorHAnsi" w:cstheme="majorHAnsi"/>
          <w:sz w:val="28"/>
          <w:szCs w:val="28"/>
          <w:lang w:val="en-US"/>
        </w:rPr>
        <w:t xml:space="preserve">Đảm bảo cho thuê </w:t>
      </w:r>
      <w:r w:rsidR="00824646" w:rsidRPr="00663455">
        <w:rPr>
          <w:rFonts w:asciiTheme="majorHAnsi" w:hAnsiTheme="majorHAnsi" w:cstheme="majorHAnsi"/>
          <w:sz w:val="28"/>
          <w:szCs w:val="28"/>
          <w:lang w:val="en-US"/>
        </w:rPr>
        <w:t xml:space="preserve">theo </w:t>
      </w:r>
      <w:r w:rsidRPr="00663455">
        <w:rPr>
          <w:rFonts w:asciiTheme="majorHAnsi" w:hAnsiTheme="majorHAnsi" w:cstheme="majorHAnsi"/>
          <w:sz w:val="28"/>
          <w:szCs w:val="28"/>
          <w:lang w:val="en-US"/>
        </w:rPr>
        <w:t xml:space="preserve">đúng </w:t>
      </w:r>
      <w:r w:rsidRPr="0024119F">
        <w:rPr>
          <w:rFonts w:asciiTheme="majorHAnsi" w:eastAsia="Times New Roman" w:hAnsiTheme="majorHAnsi" w:cstheme="majorHAnsi"/>
          <w:bCs/>
          <w:sz w:val="28"/>
          <w:szCs w:val="28"/>
        </w:rPr>
        <w:t>đối tượng</w:t>
      </w:r>
      <w:r w:rsidRPr="00663455">
        <w:rPr>
          <w:rFonts w:asciiTheme="majorHAnsi" w:eastAsia="Times New Roman" w:hAnsiTheme="majorHAnsi" w:cstheme="majorHAnsi"/>
          <w:sz w:val="28"/>
          <w:szCs w:val="28"/>
          <w:lang w:val="en-US"/>
        </w:rPr>
        <w:t xml:space="preserve"> được quy định tại khoản 1 Điều 2 Quyết định này. </w:t>
      </w:r>
    </w:p>
    <w:p w14:paraId="2FAE09C3" w14:textId="7B83D3CF" w:rsidR="00663455" w:rsidRPr="00663455" w:rsidRDefault="00663455" w:rsidP="001E1DC5">
      <w:pPr>
        <w:pStyle w:val="NormalWeb"/>
        <w:shd w:val="clear" w:color="auto" w:fill="FFFFFF"/>
        <w:spacing w:before="0" w:beforeAutospacing="0" w:after="120" w:afterAutospacing="0"/>
        <w:ind w:firstLine="709"/>
        <w:jc w:val="both"/>
        <w:rPr>
          <w:rFonts w:asciiTheme="majorHAnsi" w:hAnsiTheme="majorHAnsi" w:cstheme="majorHAnsi"/>
          <w:sz w:val="28"/>
          <w:szCs w:val="28"/>
        </w:rPr>
      </w:pPr>
      <w:r w:rsidRPr="00663455">
        <w:rPr>
          <w:rFonts w:asciiTheme="majorHAnsi" w:hAnsiTheme="majorHAnsi" w:cstheme="majorHAnsi"/>
          <w:sz w:val="28"/>
          <w:szCs w:val="28"/>
        </w:rPr>
        <w:t xml:space="preserve">2. </w:t>
      </w:r>
      <w:r w:rsidR="00824646" w:rsidRPr="00663455">
        <w:rPr>
          <w:rFonts w:asciiTheme="majorHAnsi" w:hAnsiTheme="majorHAnsi" w:cstheme="majorHAnsi"/>
          <w:sz w:val="28"/>
          <w:szCs w:val="28"/>
        </w:rPr>
        <w:t>Doanh nghiệp đã hoàn thành đầy đủ các nghĩa vụ đối với ngân sách nhà nước và chấp hành đầy đủ các quy định của pháp luật có liên quan</w:t>
      </w:r>
      <w:r w:rsidRPr="00663455">
        <w:rPr>
          <w:rFonts w:asciiTheme="majorHAnsi" w:hAnsiTheme="majorHAnsi" w:cstheme="majorHAnsi"/>
          <w:sz w:val="28"/>
          <w:szCs w:val="28"/>
        </w:rPr>
        <w:t xml:space="preserve"> tại thời điểm nộp hồ sơ đăng ký thuê nhà, đất là tài sản công.</w:t>
      </w:r>
    </w:p>
    <w:p w14:paraId="50A96F7D" w14:textId="77777777" w:rsidR="00663455" w:rsidRPr="00F90818" w:rsidRDefault="00663455" w:rsidP="001E1DC5">
      <w:pPr>
        <w:pStyle w:val="NormalWeb"/>
        <w:shd w:val="clear" w:color="auto" w:fill="FFFFFF"/>
        <w:spacing w:before="0" w:beforeAutospacing="0" w:after="120" w:afterAutospacing="0"/>
        <w:ind w:firstLine="709"/>
        <w:jc w:val="both"/>
        <w:rPr>
          <w:sz w:val="28"/>
          <w:szCs w:val="28"/>
        </w:rPr>
      </w:pPr>
      <w:r w:rsidRPr="00F90818">
        <w:rPr>
          <w:rFonts w:asciiTheme="majorHAnsi" w:hAnsiTheme="majorHAnsi" w:cstheme="majorHAnsi"/>
          <w:sz w:val="28"/>
          <w:szCs w:val="28"/>
        </w:rPr>
        <w:t xml:space="preserve">3. </w:t>
      </w:r>
      <w:bookmarkStart w:id="5" w:name="_Hlk167979696"/>
      <w:r w:rsidRPr="00F90818">
        <w:rPr>
          <w:sz w:val="28"/>
          <w:szCs w:val="28"/>
        </w:rPr>
        <w:t>Việc sử dụng nhà, đất là tài sản công của doanh nghiệp phải bảo đảm hiệu quả, đúng công năng, đúng mục đích sử dụng và tuân thủ quy định của pháp luật; nội dung sử dụng phải được thể hiện đầy đủ, cụ thể trong hồ sơ đăng ký thuê nhà, đất là tài sản công.</w:t>
      </w:r>
    </w:p>
    <w:p w14:paraId="103A8529" w14:textId="784A2CE6" w:rsidR="00153B73" w:rsidRPr="00663455" w:rsidRDefault="00D75955" w:rsidP="001E1DC5">
      <w:pPr>
        <w:pStyle w:val="NormalWeb"/>
        <w:shd w:val="clear" w:color="auto" w:fill="FFFFFF"/>
        <w:spacing w:before="0" w:beforeAutospacing="0" w:after="120" w:afterAutospacing="0"/>
        <w:ind w:firstLine="709"/>
        <w:jc w:val="both"/>
        <w:rPr>
          <w:rFonts w:asciiTheme="majorHAnsi" w:hAnsiTheme="majorHAnsi" w:cstheme="majorHAnsi"/>
          <w:b/>
          <w:bCs/>
          <w:sz w:val="28"/>
          <w:szCs w:val="28"/>
        </w:rPr>
      </w:pPr>
      <w:r w:rsidRPr="00663455">
        <w:rPr>
          <w:rFonts w:asciiTheme="majorHAnsi" w:hAnsiTheme="majorHAnsi" w:cstheme="majorHAnsi"/>
          <w:b/>
          <w:bCs/>
          <w:sz w:val="28"/>
          <w:szCs w:val="28"/>
        </w:rPr>
        <w:t xml:space="preserve">Điều </w:t>
      </w:r>
      <w:r w:rsidR="004D0FFF" w:rsidRPr="00663455">
        <w:rPr>
          <w:rFonts w:asciiTheme="majorHAnsi" w:hAnsiTheme="majorHAnsi" w:cstheme="majorHAnsi"/>
          <w:b/>
          <w:bCs/>
          <w:sz w:val="28"/>
          <w:szCs w:val="28"/>
        </w:rPr>
        <w:t>5</w:t>
      </w:r>
      <w:r w:rsidRPr="00663455">
        <w:rPr>
          <w:rFonts w:asciiTheme="majorHAnsi" w:hAnsiTheme="majorHAnsi" w:cstheme="majorHAnsi"/>
          <w:b/>
          <w:bCs/>
          <w:sz w:val="28"/>
          <w:szCs w:val="28"/>
        </w:rPr>
        <w:t xml:space="preserve">. </w:t>
      </w:r>
      <w:r w:rsidR="005351A3" w:rsidRPr="00663455">
        <w:rPr>
          <w:rFonts w:asciiTheme="majorHAnsi" w:hAnsiTheme="majorHAnsi" w:cstheme="majorHAnsi"/>
          <w:b/>
          <w:bCs/>
          <w:sz w:val="28"/>
          <w:szCs w:val="28"/>
        </w:rPr>
        <w:t xml:space="preserve">Mức hỗ trợ </w:t>
      </w:r>
      <w:r w:rsidR="009324F1" w:rsidRPr="00663455">
        <w:rPr>
          <w:rFonts w:asciiTheme="majorHAnsi" w:hAnsiTheme="majorHAnsi" w:cstheme="majorHAnsi"/>
          <w:b/>
          <w:bCs/>
          <w:sz w:val="28"/>
          <w:szCs w:val="28"/>
        </w:rPr>
        <w:t>và hình thức hỗ trợ</w:t>
      </w:r>
    </w:p>
    <w:p w14:paraId="0AE41F68" w14:textId="55848632" w:rsidR="008253A0" w:rsidRPr="00663455" w:rsidRDefault="008253A0" w:rsidP="001E1DC5">
      <w:pPr>
        <w:shd w:val="clear" w:color="auto" w:fill="FFFFFF"/>
        <w:spacing w:after="120" w:line="240" w:lineRule="auto"/>
        <w:ind w:firstLine="709"/>
        <w:jc w:val="both"/>
        <w:rPr>
          <w:rFonts w:asciiTheme="majorHAnsi" w:eastAsia="Times New Roman" w:hAnsiTheme="majorHAnsi" w:cstheme="majorHAnsi"/>
          <w:b/>
          <w:bCs/>
          <w:sz w:val="28"/>
          <w:szCs w:val="28"/>
          <w:lang w:val="en-US"/>
        </w:rPr>
      </w:pPr>
      <w:r w:rsidRPr="00663455">
        <w:rPr>
          <w:rFonts w:asciiTheme="majorHAnsi" w:eastAsia="Times New Roman" w:hAnsiTheme="majorHAnsi" w:cstheme="majorHAnsi"/>
          <w:bCs/>
          <w:sz w:val="28"/>
          <w:szCs w:val="28"/>
          <w:lang w:val="en-US"/>
        </w:rPr>
        <w:t>Mức hỗ trợ và</w:t>
      </w:r>
      <w:r w:rsidRPr="00663455">
        <w:rPr>
          <w:rFonts w:asciiTheme="majorHAnsi" w:eastAsia="Times New Roman" w:hAnsiTheme="majorHAnsi" w:cstheme="majorHAnsi"/>
          <w:b/>
          <w:bCs/>
          <w:sz w:val="28"/>
          <w:szCs w:val="28"/>
          <w:lang w:val="en-US"/>
        </w:rPr>
        <w:t xml:space="preserve"> </w:t>
      </w:r>
      <w:r w:rsidRPr="00663455">
        <w:rPr>
          <w:rFonts w:asciiTheme="majorHAnsi" w:eastAsia="Times New Roman" w:hAnsiTheme="majorHAnsi" w:cstheme="majorHAnsi"/>
          <w:bCs/>
          <w:sz w:val="28"/>
          <w:szCs w:val="28"/>
          <w:lang w:val="en-US"/>
        </w:rPr>
        <w:t>hình thức hỗ trợ</w:t>
      </w:r>
      <w:r w:rsidRPr="00663455">
        <w:rPr>
          <w:rFonts w:asciiTheme="majorHAnsi" w:eastAsia="Times New Roman" w:hAnsiTheme="majorHAnsi" w:cstheme="majorHAnsi"/>
          <w:b/>
          <w:bCs/>
          <w:sz w:val="28"/>
          <w:szCs w:val="28"/>
          <w:lang w:val="en-US"/>
        </w:rPr>
        <w:t xml:space="preserve"> </w:t>
      </w:r>
      <w:r w:rsidRPr="00663455">
        <w:rPr>
          <w:rFonts w:asciiTheme="majorHAnsi" w:hAnsiTheme="majorHAnsi" w:cstheme="majorHAnsi"/>
          <w:sz w:val="28"/>
          <w:szCs w:val="28"/>
        </w:rPr>
        <w:t>thuê nhà, đất là tài sản công</w:t>
      </w:r>
      <w:r w:rsidRPr="00663455">
        <w:rPr>
          <w:rFonts w:asciiTheme="majorHAnsi" w:hAnsiTheme="majorHAnsi" w:cstheme="majorHAnsi"/>
          <w:sz w:val="28"/>
          <w:szCs w:val="28"/>
          <w:lang w:val="en-US"/>
        </w:rPr>
        <w:t xml:space="preserve"> thực hiện theo quy định tại khoản 3 Điều 6 </w:t>
      </w:r>
      <w:r w:rsidRPr="00663455">
        <w:rPr>
          <w:rFonts w:asciiTheme="majorHAnsi" w:hAnsiTheme="majorHAnsi" w:cstheme="majorHAnsi"/>
          <w:sz w:val="28"/>
          <w:szCs w:val="28"/>
        </w:rPr>
        <w:t xml:space="preserve">Nghị định </w:t>
      </w:r>
      <w:r w:rsidRPr="00663455">
        <w:rPr>
          <w:rFonts w:asciiTheme="majorHAnsi" w:hAnsiTheme="majorHAnsi" w:cstheme="majorHAnsi"/>
          <w:sz w:val="28"/>
          <w:szCs w:val="28"/>
          <w:lang w:val="en-US"/>
        </w:rPr>
        <w:t xml:space="preserve">số </w:t>
      </w:r>
      <w:r w:rsidRPr="00663455">
        <w:rPr>
          <w:rFonts w:asciiTheme="majorHAnsi" w:hAnsiTheme="majorHAnsi" w:cstheme="majorHAnsi"/>
          <w:sz w:val="28"/>
          <w:szCs w:val="28"/>
        </w:rPr>
        <w:t>20/2026/NĐ-CP</w:t>
      </w:r>
      <w:r w:rsidRPr="00663455">
        <w:rPr>
          <w:rFonts w:asciiTheme="majorHAnsi" w:hAnsiTheme="majorHAnsi" w:cstheme="majorHAnsi"/>
          <w:sz w:val="28"/>
          <w:szCs w:val="28"/>
          <w:lang w:val="en-US"/>
        </w:rPr>
        <w:t>.</w:t>
      </w:r>
    </w:p>
    <w:p w14:paraId="27643410" w14:textId="0AB2529C" w:rsidR="009464EA" w:rsidRPr="00663455" w:rsidRDefault="009464EA" w:rsidP="001E1DC5">
      <w:pPr>
        <w:shd w:val="clear" w:color="auto" w:fill="FFFFFF"/>
        <w:spacing w:after="120" w:line="240" w:lineRule="auto"/>
        <w:ind w:firstLine="709"/>
        <w:jc w:val="both"/>
        <w:rPr>
          <w:rFonts w:asciiTheme="majorHAnsi" w:eastAsia="Times New Roman" w:hAnsiTheme="majorHAnsi" w:cstheme="majorHAnsi"/>
          <w:b/>
          <w:bCs/>
          <w:sz w:val="28"/>
          <w:szCs w:val="28"/>
          <w:lang w:val="en-US"/>
        </w:rPr>
      </w:pPr>
      <w:r w:rsidRPr="00663455">
        <w:rPr>
          <w:rFonts w:asciiTheme="majorHAnsi" w:eastAsia="Times New Roman" w:hAnsiTheme="majorHAnsi" w:cstheme="majorHAnsi"/>
          <w:b/>
          <w:bCs/>
          <w:sz w:val="28"/>
          <w:szCs w:val="28"/>
          <w:lang w:val="en-US"/>
        </w:rPr>
        <w:t xml:space="preserve">Điều </w:t>
      </w:r>
      <w:r w:rsidR="004D0FFF" w:rsidRPr="00663455">
        <w:rPr>
          <w:rFonts w:asciiTheme="majorHAnsi" w:eastAsia="Times New Roman" w:hAnsiTheme="majorHAnsi" w:cstheme="majorHAnsi"/>
          <w:b/>
          <w:bCs/>
          <w:sz w:val="28"/>
          <w:szCs w:val="28"/>
          <w:lang w:val="en-US"/>
        </w:rPr>
        <w:t>6</w:t>
      </w:r>
      <w:r w:rsidRPr="00663455">
        <w:rPr>
          <w:rFonts w:asciiTheme="majorHAnsi" w:eastAsia="Times New Roman" w:hAnsiTheme="majorHAnsi" w:cstheme="majorHAnsi"/>
          <w:b/>
          <w:bCs/>
          <w:sz w:val="28"/>
          <w:szCs w:val="28"/>
          <w:lang w:val="en-US"/>
        </w:rPr>
        <w:t>. Nguyên tắc hỗ trợ</w:t>
      </w:r>
    </w:p>
    <w:p w14:paraId="554A0A6B" w14:textId="1BC1F4FC" w:rsidR="009464EA" w:rsidRPr="00663455" w:rsidRDefault="009464EA" w:rsidP="001E1DC5">
      <w:pPr>
        <w:shd w:val="clear" w:color="auto" w:fill="FFFFFF"/>
        <w:spacing w:after="120" w:line="240" w:lineRule="auto"/>
        <w:ind w:firstLine="709"/>
        <w:jc w:val="both"/>
        <w:rPr>
          <w:rFonts w:asciiTheme="majorHAnsi" w:hAnsiTheme="majorHAnsi" w:cstheme="majorHAnsi"/>
          <w:sz w:val="28"/>
          <w:szCs w:val="28"/>
          <w:lang w:val="en-US"/>
        </w:rPr>
      </w:pPr>
      <w:r w:rsidRPr="00663455">
        <w:rPr>
          <w:rFonts w:asciiTheme="majorHAnsi" w:eastAsia="Times New Roman" w:hAnsiTheme="majorHAnsi" w:cstheme="majorHAnsi"/>
          <w:bCs/>
          <w:sz w:val="28"/>
          <w:szCs w:val="28"/>
          <w:lang w:val="en-US"/>
        </w:rPr>
        <w:t xml:space="preserve">Nguyên tắc hỗ trợ các đối tượng được hỗ trợ </w:t>
      </w:r>
      <w:bookmarkStart w:id="6" w:name="_Hlk233897838"/>
      <w:r w:rsidRPr="00663455">
        <w:rPr>
          <w:rFonts w:asciiTheme="majorHAnsi" w:hAnsiTheme="majorHAnsi" w:cstheme="majorHAnsi"/>
          <w:sz w:val="28"/>
          <w:szCs w:val="28"/>
        </w:rPr>
        <w:t xml:space="preserve">thuê nhà, đất là tài sản công </w:t>
      </w:r>
      <w:bookmarkEnd w:id="6"/>
      <w:r w:rsidRPr="00663455">
        <w:rPr>
          <w:rFonts w:asciiTheme="majorHAnsi" w:eastAsia="Times New Roman" w:hAnsiTheme="majorHAnsi" w:cstheme="majorHAnsi"/>
          <w:bCs/>
          <w:sz w:val="28"/>
          <w:szCs w:val="28"/>
          <w:lang w:val="en-US"/>
        </w:rPr>
        <w:t>thực hiện theo quy định tại khoản 4 Điều 6</w:t>
      </w:r>
      <w:r w:rsidRPr="00663455">
        <w:rPr>
          <w:rFonts w:asciiTheme="majorHAnsi" w:eastAsia="Times New Roman" w:hAnsiTheme="majorHAnsi" w:cstheme="majorHAnsi"/>
          <w:b/>
          <w:bCs/>
          <w:sz w:val="28"/>
          <w:szCs w:val="28"/>
          <w:lang w:val="en-US"/>
        </w:rPr>
        <w:t xml:space="preserve"> </w:t>
      </w:r>
      <w:r w:rsidRPr="00663455">
        <w:rPr>
          <w:rFonts w:asciiTheme="majorHAnsi" w:hAnsiTheme="majorHAnsi" w:cstheme="majorHAnsi"/>
          <w:sz w:val="28"/>
          <w:szCs w:val="28"/>
        </w:rPr>
        <w:t xml:space="preserve">Nghị định </w:t>
      </w:r>
      <w:r w:rsidRPr="00663455">
        <w:rPr>
          <w:rFonts w:asciiTheme="majorHAnsi" w:hAnsiTheme="majorHAnsi" w:cstheme="majorHAnsi"/>
          <w:sz w:val="28"/>
          <w:szCs w:val="28"/>
          <w:lang w:val="en-US"/>
        </w:rPr>
        <w:t xml:space="preserve">số </w:t>
      </w:r>
      <w:r w:rsidRPr="00663455">
        <w:rPr>
          <w:rFonts w:asciiTheme="majorHAnsi" w:hAnsiTheme="majorHAnsi" w:cstheme="majorHAnsi"/>
          <w:sz w:val="28"/>
          <w:szCs w:val="28"/>
        </w:rPr>
        <w:t>20/2026/NĐ-CP</w:t>
      </w:r>
      <w:r w:rsidRPr="00663455">
        <w:rPr>
          <w:rFonts w:asciiTheme="majorHAnsi" w:hAnsiTheme="majorHAnsi" w:cstheme="majorHAnsi"/>
          <w:sz w:val="28"/>
          <w:szCs w:val="28"/>
          <w:lang w:val="en-US"/>
        </w:rPr>
        <w:t>.</w:t>
      </w:r>
    </w:p>
    <w:p w14:paraId="55315A4F" w14:textId="4BE34073" w:rsidR="004D0FFF" w:rsidRPr="00663455" w:rsidRDefault="004D0FFF" w:rsidP="001E1DC5">
      <w:pPr>
        <w:shd w:val="clear" w:color="auto" w:fill="FFFFFF"/>
        <w:spacing w:after="120" w:line="240" w:lineRule="auto"/>
        <w:ind w:firstLine="709"/>
        <w:jc w:val="both"/>
        <w:rPr>
          <w:rFonts w:asciiTheme="majorHAnsi" w:hAnsiTheme="majorHAnsi" w:cstheme="majorHAnsi"/>
          <w:sz w:val="28"/>
          <w:szCs w:val="28"/>
          <w:lang w:val="en-US"/>
        </w:rPr>
      </w:pPr>
      <w:r w:rsidRPr="00663455">
        <w:rPr>
          <w:rFonts w:asciiTheme="majorHAnsi" w:eastAsia="Times New Roman" w:hAnsiTheme="majorHAnsi" w:cstheme="majorHAnsi"/>
          <w:b/>
          <w:bCs/>
          <w:sz w:val="28"/>
          <w:szCs w:val="28"/>
          <w:lang w:val="en-US"/>
        </w:rPr>
        <w:t xml:space="preserve">Điều 7. </w:t>
      </w:r>
      <w:r w:rsidRPr="00663455">
        <w:rPr>
          <w:rFonts w:asciiTheme="majorHAnsi" w:hAnsiTheme="majorHAnsi" w:cstheme="majorHAnsi"/>
          <w:b/>
          <w:sz w:val="28"/>
          <w:szCs w:val="28"/>
        </w:rPr>
        <w:t>Trình tự, thủ tục cho thuê nhà</w:t>
      </w:r>
    </w:p>
    <w:p w14:paraId="70E8A0A5" w14:textId="76902526" w:rsidR="004D0FFF" w:rsidRPr="00663455" w:rsidRDefault="004D0FFF" w:rsidP="001E1DC5">
      <w:pPr>
        <w:spacing w:after="120" w:line="240" w:lineRule="auto"/>
        <w:ind w:firstLine="709"/>
        <w:jc w:val="both"/>
        <w:rPr>
          <w:rFonts w:asciiTheme="majorHAnsi" w:hAnsiTheme="majorHAnsi" w:cstheme="majorHAnsi"/>
          <w:sz w:val="28"/>
          <w:szCs w:val="28"/>
        </w:rPr>
      </w:pPr>
      <w:r w:rsidRPr="00663455">
        <w:rPr>
          <w:rFonts w:asciiTheme="majorHAnsi" w:hAnsiTheme="majorHAnsi" w:cstheme="majorHAnsi"/>
          <w:sz w:val="28"/>
          <w:szCs w:val="28"/>
        </w:rPr>
        <w:t xml:space="preserve">Trình tự, thủ tục cho thuê nhà thực hiện theo quy định tại </w:t>
      </w:r>
      <w:bookmarkStart w:id="7" w:name="dc_15"/>
      <w:r w:rsidRPr="00663455">
        <w:rPr>
          <w:rFonts w:asciiTheme="majorHAnsi" w:hAnsiTheme="majorHAnsi" w:cstheme="majorHAnsi"/>
          <w:sz w:val="28"/>
          <w:szCs w:val="28"/>
        </w:rPr>
        <w:t>Điều 14 Nghị định số 108/2024/NĐ-CP</w:t>
      </w:r>
      <w:bookmarkEnd w:id="7"/>
      <w:r w:rsidRPr="00663455">
        <w:rPr>
          <w:rFonts w:asciiTheme="majorHAnsi" w:hAnsiTheme="majorHAnsi" w:cstheme="majorHAnsi"/>
          <w:sz w:val="28"/>
          <w:szCs w:val="28"/>
        </w:rPr>
        <w:t xml:space="preserve"> (được sửa đổi, bổ sung bởi </w:t>
      </w:r>
      <w:bookmarkStart w:id="8" w:name="dc_16"/>
      <w:r w:rsidRPr="00663455">
        <w:rPr>
          <w:rFonts w:asciiTheme="majorHAnsi" w:hAnsiTheme="majorHAnsi" w:cstheme="majorHAnsi"/>
          <w:sz w:val="28"/>
          <w:szCs w:val="28"/>
        </w:rPr>
        <w:t>khoản 6 Điều 1 Nghị định số 286/2025/NĐ-CP</w:t>
      </w:r>
      <w:bookmarkEnd w:id="8"/>
      <w:r w:rsidRPr="00663455">
        <w:rPr>
          <w:rFonts w:asciiTheme="majorHAnsi" w:hAnsiTheme="majorHAnsi" w:cstheme="majorHAnsi"/>
          <w:sz w:val="28"/>
          <w:szCs w:val="28"/>
        </w:rPr>
        <w:t>).</w:t>
      </w:r>
    </w:p>
    <w:p w14:paraId="348212F4" w14:textId="77F91ECD" w:rsidR="004D0FFF" w:rsidRPr="00663455" w:rsidRDefault="004D0FFF" w:rsidP="001E1DC5">
      <w:pPr>
        <w:shd w:val="clear" w:color="auto" w:fill="FFFFFF"/>
        <w:spacing w:after="120" w:line="240" w:lineRule="auto"/>
        <w:ind w:firstLine="709"/>
        <w:jc w:val="both"/>
        <w:rPr>
          <w:rFonts w:asciiTheme="majorHAnsi" w:hAnsiTheme="majorHAnsi" w:cstheme="majorHAnsi"/>
          <w:sz w:val="28"/>
          <w:szCs w:val="28"/>
          <w:lang w:val="en-US"/>
        </w:rPr>
      </w:pPr>
      <w:r w:rsidRPr="00663455">
        <w:rPr>
          <w:rFonts w:asciiTheme="majorHAnsi" w:eastAsia="Times New Roman" w:hAnsiTheme="majorHAnsi" w:cstheme="majorHAnsi"/>
          <w:b/>
          <w:bCs/>
          <w:sz w:val="28"/>
          <w:szCs w:val="28"/>
          <w:lang w:val="en-US"/>
        </w:rPr>
        <w:t xml:space="preserve">Điều 8. </w:t>
      </w:r>
      <w:r w:rsidRPr="00663455">
        <w:rPr>
          <w:rFonts w:asciiTheme="majorHAnsi" w:hAnsiTheme="majorHAnsi" w:cstheme="majorHAnsi"/>
          <w:b/>
          <w:sz w:val="28"/>
          <w:szCs w:val="28"/>
        </w:rPr>
        <w:t>Trình tự, thủ tục miễn, giảm tiền thuê nhà</w:t>
      </w:r>
    </w:p>
    <w:p w14:paraId="2767D3B4" w14:textId="3396E6AB" w:rsidR="004D0FFF" w:rsidRPr="00663455" w:rsidRDefault="004D0FFF" w:rsidP="001E1DC5">
      <w:pPr>
        <w:spacing w:after="120" w:line="240" w:lineRule="auto"/>
        <w:ind w:firstLine="709"/>
        <w:jc w:val="both"/>
        <w:rPr>
          <w:rFonts w:asciiTheme="majorHAnsi" w:hAnsiTheme="majorHAnsi" w:cstheme="majorHAnsi"/>
          <w:sz w:val="28"/>
          <w:szCs w:val="28"/>
        </w:rPr>
      </w:pPr>
      <w:r w:rsidRPr="00663455">
        <w:rPr>
          <w:rFonts w:asciiTheme="majorHAnsi" w:hAnsiTheme="majorHAnsi" w:cstheme="majorHAnsi"/>
          <w:sz w:val="28"/>
          <w:szCs w:val="28"/>
        </w:rPr>
        <w:t xml:space="preserve">Trình tự, thủ tục miễn, giảm tiền thuê nhà thực hiện theo quy định tại </w:t>
      </w:r>
      <w:bookmarkStart w:id="9" w:name="dc_17"/>
      <w:r w:rsidRPr="00663455">
        <w:rPr>
          <w:rFonts w:asciiTheme="majorHAnsi" w:hAnsiTheme="majorHAnsi" w:cstheme="majorHAnsi"/>
          <w:sz w:val="28"/>
          <w:szCs w:val="28"/>
        </w:rPr>
        <w:t>khoản 2 Điều 16 Nghị định số 108/2024/NĐ-CP</w:t>
      </w:r>
      <w:bookmarkEnd w:id="9"/>
      <w:r w:rsidRPr="00663455">
        <w:rPr>
          <w:rFonts w:asciiTheme="majorHAnsi" w:hAnsiTheme="majorHAnsi" w:cstheme="majorHAnsi"/>
          <w:sz w:val="28"/>
          <w:szCs w:val="28"/>
        </w:rPr>
        <w:t xml:space="preserve"> (được sửa đổi, bổ sung bởi </w:t>
      </w:r>
      <w:bookmarkStart w:id="10" w:name="dc_18"/>
      <w:r w:rsidRPr="00663455">
        <w:rPr>
          <w:rFonts w:asciiTheme="majorHAnsi" w:hAnsiTheme="majorHAnsi" w:cstheme="majorHAnsi"/>
          <w:sz w:val="28"/>
          <w:szCs w:val="28"/>
        </w:rPr>
        <w:t>khoản 8 Điều 1 Nghị định số 286/2025/NĐ-CP)</w:t>
      </w:r>
      <w:bookmarkEnd w:id="10"/>
      <w:r w:rsidRPr="00663455">
        <w:rPr>
          <w:rFonts w:asciiTheme="majorHAnsi" w:hAnsiTheme="majorHAnsi" w:cstheme="majorHAnsi"/>
          <w:sz w:val="28"/>
          <w:szCs w:val="28"/>
        </w:rPr>
        <w:t>.</w:t>
      </w:r>
    </w:p>
    <w:p w14:paraId="530D87EA" w14:textId="4BDCA7A0" w:rsidR="0084198F" w:rsidRPr="00663455" w:rsidRDefault="0084198F" w:rsidP="001E1DC5">
      <w:pPr>
        <w:spacing w:after="120" w:line="240" w:lineRule="auto"/>
        <w:ind w:firstLine="709"/>
        <w:jc w:val="both"/>
        <w:rPr>
          <w:rFonts w:asciiTheme="majorHAnsi" w:hAnsiTheme="majorHAnsi" w:cstheme="majorHAnsi"/>
          <w:sz w:val="28"/>
          <w:szCs w:val="28"/>
        </w:rPr>
      </w:pPr>
      <w:bookmarkStart w:id="11" w:name="dieu_3_name"/>
      <w:bookmarkEnd w:id="1"/>
      <w:bookmarkEnd w:id="2"/>
      <w:bookmarkEnd w:id="5"/>
      <w:r w:rsidRPr="00663455">
        <w:rPr>
          <w:rFonts w:asciiTheme="majorHAnsi" w:hAnsiTheme="majorHAnsi" w:cstheme="majorHAnsi"/>
          <w:b/>
          <w:bCs/>
          <w:sz w:val="28"/>
          <w:szCs w:val="28"/>
        </w:rPr>
        <w:t xml:space="preserve">Điều </w:t>
      </w:r>
      <w:r w:rsidR="004D0FFF" w:rsidRPr="00663455">
        <w:rPr>
          <w:rFonts w:asciiTheme="majorHAnsi" w:hAnsiTheme="majorHAnsi" w:cstheme="majorHAnsi"/>
          <w:b/>
          <w:bCs/>
          <w:sz w:val="28"/>
          <w:szCs w:val="28"/>
          <w:lang w:val="en-US"/>
        </w:rPr>
        <w:t>9</w:t>
      </w:r>
      <w:r w:rsidRPr="00663455">
        <w:rPr>
          <w:rFonts w:asciiTheme="majorHAnsi" w:hAnsiTheme="majorHAnsi" w:cstheme="majorHAnsi"/>
          <w:b/>
          <w:bCs/>
          <w:sz w:val="28"/>
          <w:szCs w:val="28"/>
        </w:rPr>
        <w:t>. Hiệu lực thi hành</w:t>
      </w:r>
    </w:p>
    <w:p w14:paraId="492400B6" w14:textId="3FA824B8" w:rsidR="0084198F" w:rsidRPr="00514421" w:rsidRDefault="0084198F" w:rsidP="001E1DC5">
      <w:pPr>
        <w:spacing w:after="120" w:line="240" w:lineRule="auto"/>
        <w:ind w:firstLine="709"/>
        <w:jc w:val="both"/>
        <w:rPr>
          <w:rFonts w:asciiTheme="majorHAnsi" w:hAnsiTheme="majorHAnsi" w:cstheme="majorHAnsi"/>
          <w:sz w:val="28"/>
          <w:szCs w:val="28"/>
          <w:lang w:val="en-US"/>
        </w:rPr>
      </w:pPr>
      <w:r w:rsidRPr="00663455">
        <w:rPr>
          <w:rFonts w:asciiTheme="majorHAnsi" w:hAnsiTheme="majorHAnsi" w:cstheme="majorHAnsi"/>
          <w:sz w:val="28"/>
          <w:szCs w:val="28"/>
        </w:rPr>
        <w:t xml:space="preserve">1. Quyết định này có hiệu lực thi hành từ </w:t>
      </w:r>
      <w:r w:rsidR="00514421">
        <w:rPr>
          <w:rFonts w:asciiTheme="majorHAnsi" w:hAnsiTheme="majorHAnsi" w:cstheme="majorHAnsi"/>
          <w:sz w:val="28"/>
          <w:szCs w:val="28"/>
          <w:lang w:val="en-US"/>
        </w:rPr>
        <w:t>ngày    tháng 8 năm 2026.</w:t>
      </w:r>
    </w:p>
    <w:p w14:paraId="053C24C1" w14:textId="77777777" w:rsidR="0084198F" w:rsidRPr="00663455" w:rsidRDefault="0084198F" w:rsidP="001E1DC5">
      <w:pPr>
        <w:spacing w:after="120" w:line="240" w:lineRule="auto"/>
        <w:ind w:firstLine="709"/>
        <w:jc w:val="both"/>
        <w:rPr>
          <w:rFonts w:asciiTheme="majorHAnsi" w:hAnsiTheme="majorHAnsi" w:cstheme="majorHAnsi"/>
          <w:sz w:val="28"/>
          <w:szCs w:val="28"/>
        </w:rPr>
      </w:pPr>
      <w:r w:rsidRPr="00663455">
        <w:rPr>
          <w:rFonts w:asciiTheme="majorHAnsi" w:hAnsiTheme="majorHAnsi" w:cstheme="majorHAnsi"/>
          <w:sz w:val="28"/>
          <w:szCs w:val="28"/>
        </w:rPr>
        <w:lastRenderedPageBreak/>
        <w:t>2. Trường hợp các văn bản quy phạm pháp luật dẫn chiếu tại Quyết định này được sửa đổi, bổ sung hoặc thay thế bằng văn bản quy phạm pháp luật khác thì thực hiện theo quy định tại văn bản được sửa đổi, bổ sung hoặc thay thế đó.</w:t>
      </w:r>
    </w:p>
    <w:p w14:paraId="6F5AC365" w14:textId="56DFA94A" w:rsidR="0084198F" w:rsidRPr="00663455" w:rsidRDefault="0084198F" w:rsidP="001E1DC5">
      <w:pPr>
        <w:spacing w:after="120" w:line="240" w:lineRule="auto"/>
        <w:ind w:firstLine="709"/>
        <w:jc w:val="both"/>
        <w:rPr>
          <w:rFonts w:asciiTheme="majorHAnsi" w:hAnsiTheme="majorHAnsi" w:cstheme="majorHAnsi"/>
          <w:sz w:val="28"/>
          <w:szCs w:val="28"/>
        </w:rPr>
      </w:pPr>
      <w:r w:rsidRPr="00663455">
        <w:rPr>
          <w:rFonts w:asciiTheme="majorHAnsi" w:hAnsiTheme="majorHAnsi" w:cstheme="majorHAnsi"/>
          <w:b/>
          <w:bCs/>
          <w:sz w:val="28"/>
          <w:szCs w:val="28"/>
        </w:rPr>
        <w:t xml:space="preserve">Điều </w:t>
      </w:r>
      <w:r w:rsidR="004D0FFF" w:rsidRPr="00663455">
        <w:rPr>
          <w:rFonts w:asciiTheme="majorHAnsi" w:hAnsiTheme="majorHAnsi" w:cstheme="majorHAnsi"/>
          <w:b/>
          <w:bCs/>
          <w:sz w:val="28"/>
          <w:szCs w:val="28"/>
          <w:lang w:val="en-US"/>
        </w:rPr>
        <w:t>10</w:t>
      </w:r>
      <w:r w:rsidRPr="00663455">
        <w:rPr>
          <w:rFonts w:asciiTheme="majorHAnsi" w:hAnsiTheme="majorHAnsi" w:cstheme="majorHAnsi"/>
          <w:b/>
          <w:bCs/>
          <w:sz w:val="28"/>
          <w:szCs w:val="28"/>
        </w:rPr>
        <w:t xml:space="preserve">. </w:t>
      </w:r>
      <w:r w:rsidR="00F2538D">
        <w:rPr>
          <w:rFonts w:asciiTheme="majorHAnsi" w:hAnsiTheme="majorHAnsi" w:cstheme="majorHAnsi"/>
          <w:b/>
          <w:bCs/>
          <w:sz w:val="28"/>
          <w:szCs w:val="28"/>
          <w:lang w:val="en-US"/>
        </w:rPr>
        <w:t>Trách nhiệm thi hành</w:t>
      </w:r>
    </w:p>
    <w:p w14:paraId="26C7B862" w14:textId="5D6E69CD" w:rsidR="00627014" w:rsidRPr="00663455" w:rsidRDefault="00627014" w:rsidP="00374C9E">
      <w:pPr>
        <w:spacing w:after="240" w:line="240" w:lineRule="auto"/>
        <w:ind w:firstLine="709"/>
        <w:jc w:val="both"/>
        <w:rPr>
          <w:rFonts w:asciiTheme="majorHAnsi" w:hAnsiTheme="majorHAnsi" w:cstheme="majorHAnsi"/>
          <w:sz w:val="28"/>
          <w:szCs w:val="28"/>
        </w:rPr>
      </w:pPr>
      <w:r w:rsidRPr="00663455">
        <w:rPr>
          <w:rFonts w:asciiTheme="majorHAnsi" w:hAnsiTheme="majorHAnsi" w:cstheme="majorHAnsi"/>
          <w:sz w:val="28"/>
          <w:szCs w:val="28"/>
        </w:rPr>
        <w:t>Chánh Văn phòng Ủy ban nhân dân thành phố;</w:t>
      </w:r>
      <w:r w:rsidR="00D75955" w:rsidRPr="00663455">
        <w:rPr>
          <w:rFonts w:asciiTheme="majorHAnsi" w:hAnsiTheme="majorHAnsi" w:cstheme="majorHAnsi"/>
          <w:sz w:val="28"/>
          <w:szCs w:val="28"/>
        </w:rPr>
        <w:t xml:space="preserve"> Giám đốc Sở Nông Nghiệp và </w:t>
      </w:r>
      <w:r w:rsidR="00C97D28" w:rsidRPr="00663455">
        <w:rPr>
          <w:rFonts w:asciiTheme="majorHAnsi" w:hAnsiTheme="majorHAnsi" w:cstheme="majorHAnsi"/>
          <w:sz w:val="28"/>
          <w:szCs w:val="28"/>
        </w:rPr>
        <w:t>Môi trường</w:t>
      </w:r>
      <w:r w:rsidR="00D75955" w:rsidRPr="00663455">
        <w:rPr>
          <w:rFonts w:asciiTheme="majorHAnsi" w:hAnsiTheme="majorHAnsi" w:cstheme="majorHAnsi"/>
          <w:sz w:val="28"/>
          <w:szCs w:val="28"/>
        </w:rPr>
        <w:t xml:space="preserve">; Giám đốc Sở Xây dựng; </w:t>
      </w:r>
      <w:r w:rsidRPr="00663455">
        <w:rPr>
          <w:rFonts w:asciiTheme="majorHAnsi" w:hAnsiTheme="majorHAnsi" w:cstheme="majorHAnsi"/>
          <w:sz w:val="28"/>
          <w:szCs w:val="28"/>
        </w:rPr>
        <w:t xml:space="preserve">Giám đốc Sở </w:t>
      </w:r>
      <w:r w:rsidR="00620640" w:rsidRPr="00663455">
        <w:rPr>
          <w:rFonts w:asciiTheme="majorHAnsi" w:hAnsiTheme="majorHAnsi" w:cstheme="majorHAnsi"/>
          <w:sz w:val="28"/>
          <w:szCs w:val="28"/>
          <w:lang w:val="en-US"/>
        </w:rPr>
        <w:t>Khoa học và Công nghệ</w:t>
      </w:r>
      <w:r w:rsidRPr="00663455">
        <w:rPr>
          <w:rFonts w:asciiTheme="majorHAnsi" w:hAnsiTheme="majorHAnsi" w:cstheme="majorHAnsi"/>
          <w:sz w:val="28"/>
          <w:szCs w:val="28"/>
        </w:rPr>
        <w:t xml:space="preserve">; </w:t>
      </w:r>
      <w:r w:rsidR="00620640" w:rsidRPr="00663455">
        <w:rPr>
          <w:rFonts w:asciiTheme="majorHAnsi" w:hAnsiTheme="majorHAnsi" w:cstheme="majorHAnsi"/>
          <w:sz w:val="28"/>
          <w:szCs w:val="28"/>
        </w:rPr>
        <w:t>Giám đốc Sở Tài chính</w:t>
      </w:r>
      <w:r w:rsidR="00620640" w:rsidRPr="00663455">
        <w:rPr>
          <w:rFonts w:asciiTheme="majorHAnsi" w:hAnsiTheme="majorHAnsi" w:cstheme="majorHAnsi"/>
          <w:sz w:val="28"/>
          <w:szCs w:val="28"/>
          <w:lang w:val="en-US"/>
        </w:rPr>
        <w:t>; Giám đốc Trung tâm</w:t>
      </w:r>
      <w:r w:rsidR="00620640" w:rsidRPr="00663455">
        <w:rPr>
          <w:rFonts w:asciiTheme="majorHAnsi" w:hAnsiTheme="majorHAnsi" w:cstheme="majorHAnsi"/>
          <w:sz w:val="28"/>
          <w:szCs w:val="28"/>
        </w:rPr>
        <w:t xml:space="preserve"> Phát triển quỹ đất thành phố</w:t>
      </w:r>
      <w:r w:rsidR="00620640" w:rsidRPr="00663455">
        <w:rPr>
          <w:rFonts w:asciiTheme="majorHAnsi" w:hAnsiTheme="majorHAnsi" w:cstheme="majorHAnsi"/>
          <w:sz w:val="28"/>
          <w:szCs w:val="28"/>
          <w:lang w:val="en-US"/>
        </w:rPr>
        <w:t>;</w:t>
      </w:r>
      <w:r w:rsidR="00620640" w:rsidRPr="00663455">
        <w:rPr>
          <w:rFonts w:asciiTheme="majorHAnsi" w:eastAsia="Times New Roman" w:hAnsiTheme="majorHAnsi" w:cstheme="majorHAnsi"/>
          <w:sz w:val="28"/>
          <w:szCs w:val="28"/>
        </w:rPr>
        <w:t xml:space="preserve"> </w:t>
      </w:r>
      <w:r w:rsidR="008D7AF8" w:rsidRPr="00663455">
        <w:rPr>
          <w:rFonts w:asciiTheme="majorHAnsi" w:eastAsia="Times New Roman" w:hAnsiTheme="majorHAnsi" w:cstheme="majorHAnsi"/>
          <w:sz w:val="28"/>
          <w:szCs w:val="28"/>
        </w:rPr>
        <w:t xml:space="preserve">Chủ tịch Ủy ban nhân dân </w:t>
      </w:r>
      <w:r w:rsidR="000921DE" w:rsidRPr="00663455">
        <w:rPr>
          <w:rFonts w:asciiTheme="majorHAnsi" w:eastAsia="Times New Roman" w:hAnsiTheme="majorHAnsi" w:cstheme="majorHAnsi"/>
          <w:sz w:val="28"/>
          <w:szCs w:val="28"/>
        </w:rPr>
        <w:t xml:space="preserve">cấp </w:t>
      </w:r>
      <w:r w:rsidR="00C97D28" w:rsidRPr="00663455">
        <w:rPr>
          <w:rFonts w:asciiTheme="majorHAnsi" w:eastAsia="Times New Roman" w:hAnsiTheme="majorHAnsi" w:cstheme="majorHAnsi"/>
          <w:sz w:val="28"/>
          <w:szCs w:val="28"/>
        </w:rPr>
        <w:t>xã</w:t>
      </w:r>
      <w:r w:rsidR="000D469A" w:rsidRPr="00663455">
        <w:rPr>
          <w:rFonts w:asciiTheme="majorHAnsi" w:eastAsia="Times New Roman" w:hAnsiTheme="majorHAnsi" w:cstheme="majorHAnsi"/>
          <w:sz w:val="28"/>
          <w:szCs w:val="28"/>
        </w:rPr>
        <w:t>;</w:t>
      </w:r>
      <w:r w:rsidR="008D7AF8" w:rsidRPr="00663455">
        <w:rPr>
          <w:rFonts w:asciiTheme="majorHAnsi" w:eastAsia="Times New Roman" w:hAnsiTheme="majorHAnsi" w:cstheme="majorHAnsi"/>
          <w:sz w:val="28"/>
          <w:szCs w:val="28"/>
        </w:rPr>
        <w:t xml:space="preserve"> </w:t>
      </w:r>
      <w:r w:rsidRPr="00663455">
        <w:rPr>
          <w:rFonts w:asciiTheme="majorHAnsi" w:hAnsiTheme="majorHAnsi" w:cstheme="majorHAnsi"/>
          <w:sz w:val="28"/>
          <w:szCs w:val="28"/>
        </w:rPr>
        <w:t xml:space="preserve">Thủ trưởng </w:t>
      </w:r>
      <w:r w:rsidR="000D469A" w:rsidRPr="00663455">
        <w:rPr>
          <w:rFonts w:asciiTheme="majorHAnsi" w:hAnsiTheme="majorHAnsi" w:cstheme="majorHAnsi"/>
          <w:sz w:val="28"/>
          <w:szCs w:val="28"/>
        </w:rPr>
        <w:t xml:space="preserve">các cơ quan, </w:t>
      </w:r>
      <w:r w:rsidRPr="00663455">
        <w:rPr>
          <w:rFonts w:asciiTheme="majorHAnsi" w:hAnsiTheme="majorHAnsi" w:cstheme="majorHAnsi"/>
          <w:sz w:val="28"/>
          <w:szCs w:val="28"/>
        </w:rPr>
        <w:t>đơn vị</w:t>
      </w:r>
      <w:r w:rsidR="000D469A" w:rsidRPr="00663455">
        <w:rPr>
          <w:rFonts w:asciiTheme="majorHAnsi" w:hAnsiTheme="majorHAnsi" w:cstheme="majorHAnsi"/>
          <w:sz w:val="28"/>
          <w:szCs w:val="28"/>
        </w:rPr>
        <w:t>, tổ chức</w:t>
      </w:r>
      <w:r w:rsidRPr="00663455">
        <w:rPr>
          <w:rFonts w:asciiTheme="majorHAnsi" w:hAnsiTheme="majorHAnsi" w:cstheme="majorHAnsi"/>
          <w:sz w:val="28"/>
          <w:szCs w:val="28"/>
        </w:rPr>
        <w:t xml:space="preserve"> và cá nhân liên quan chịu trách nhiệm thi hành Quyết định này./.</w:t>
      </w:r>
      <w:bookmarkEnd w:id="11"/>
    </w:p>
    <w:tbl>
      <w:tblPr>
        <w:tblStyle w:val="TableGrid"/>
        <w:tblW w:w="923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9"/>
        <w:gridCol w:w="4130"/>
      </w:tblGrid>
      <w:tr w:rsidR="00132E08" w:rsidRPr="00132E08" w14:paraId="2021581B" w14:textId="77777777" w:rsidTr="002360EE">
        <w:trPr>
          <w:trHeight w:val="3675"/>
        </w:trPr>
        <w:tc>
          <w:tcPr>
            <w:tcW w:w="5109" w:type="dxa"/>
          </w:tcPr>
          <w:p w14:paraId="28A95EC8" w14:textId="03766B94" w:rsidR="00ED1EDD" w:rsidRPr="00132E08" w:rsidRDefault="006E724A" w:rsidP="002A6080">
            <w:pPr>
              <w:spacing w:before="120" w:after="60"/>
              <w:jc w:val="both"/>
              <w:rPr>
                <w:rFonts w:ascii="Times New Roman" w:hAnsi="Times New Roman" w:cs="Times New Roman"/>
                <w:b/>
                <w:i/>
                <w:sz w:val="24"/>
                <w:szCs w:val="24"/>
              </w:rPr>
            </w:pPr>
            <w:r w:rsidRPr="00132E08">
              <w:t> </w:t>
            </w:r>
            <w:r w:rsidR="00ED1EDD" w:rsidRPr="00132E08">
              <w:rPr>
                <w:rFonts w:ascii="Times New Roman" w:hAnsi="Times New Roman" w:cs="Times New Roman"/>
                <w:b/>
                <w:i/>
                <w:sz w:val="24"/>
                <w:szCs w:val="24"/>
              </w:rPr>
              <w:t>Nơi nhận:</w:t>
            </w:r>
          </w:p>
          <w:p w14:paraId="3E89C724" w14:textId="77777777" w:rsidR="00283785" w:rsidRPr="00132E08" w:rsidRDefault="00ED1EDD" w:rsidP="00283785">
            <w:pPr>
              <w:spacing w:after="40"/>
              <w:rPr>
                <w:rFonts w:ascii="Times New Roman" w:hAnsi="Times New Roman" w:cs="Times New Roman"/>
              </w:rPr>
            </w:pPr>
            <w:r w:rsidRPr="00132E08">
              <w:rPr>
                <w:rFonts w:ascii="Times New Roman" w:hAnsi="Times New Roman" w:cs="Times New Roman"/>
              </w:rPr>
              <w:t xml:space="preserve">- </w:t>
            </w:r>
            <w:r w:rsidR="00283785" w:rsidRPr="00132E08">
              <w:rPr>
                <w:rFonts w:ascii="Times New Roman" w:hAnsi="Times New Roman" w:cs="Times New Roman"/>
              </w:rPr>
              <w:t xml:space="preserve">Bộ Tài chính; </w:t>
            </w:r>
          </w:p>
          <w:p w14:paraId="4AD2B70E" w14:textId="7033F884" w:rsidR="00283785" w:rsidRPr="00132E08" w:rsidRDefault="00283785" w:rsidP="002360EE">
            <w:pPr>
              <w:spacing w:after="40"/>
              <w:rPr>
                <w:rFonts w:ascii="Times New Roman" w:hAnsi="Times New Roman" w:cs="Times New Roman"/>
              </w:rPr>
            </w:pPr>
            <w:r w:rsidRPr="00132E08">
              <w:rPr>
                <w:rFonts w:ascii="Times New Roman" w:hAnsi="Times New Roman" w:cs="Times New Roman"/>
              </w:rPr>
              <w:t xml:space="preserve">- </w:t>
            </w:r>
            <w:r w:rsidR="00ED1EDD" w:rsidRPr="00132E08">
              <w:rPr>
                <w:rFonts w:ascii="Times New Roman" w:hAnsi="Times New Roman" w:cs="Times New Roman"/>
              </w:rPr>
              <w:t>Bộ Tư pháp</w:t>
            </w:r>
            <w:r w:rsidR="009D604D" w:rsidRPr="00132E08">
              <w:rPr>
                <w:rFonts w:ascii="Times New Roman" w:hAnsi="Times New Roman" w:cs="Times New Roman"/>
              </w:rPr>
              <w:t>;</w:t>
            </w:r>
            <w:r w:rsidR="00ED1EDD" w:rsidRPr="00132E08">
              <w:rPr>
                <w:rFonts w:ascii="Times New Roman" w:hAnsi="Times New Roman" w:cs="Times New Roman"/>
              </w:rPr>
              <w:t xml:space="preserve"> </w:t>
            </w:r>
          </w:p>
          <w:p w14:paraId="569C779A" w14:textId="2C04041F" w:rsidR="00ED1EDD" w:rsidRPr="00132E08" w:rsidRDefault="00283785" w:rsidP="002360EE">
            <w:pPr>
              <w:spacing w:after="40"/>
              <w:rPr>
                <w:rFonts w:ascii="Times New Roman" w:hAnsi="Times New Roman" w:cs="Times New Roman"/>
              </w:rPr>
            </w:pPr>
            <w:r w:rsidRPr="00132E08">
              <w:rPr>
                <w:rFonts w:ascii="Times New Roman" w:hAnsi="Times New Roman" w:cs="Times New Roman"/>
              </w:rPr>
              <w:t xml:space="preserve">- </w:t>
            </w:r>
            <w:r w:rsidR="00ED1EDD" w:rsidRPr="00132E08">
              <w:rPr>
                <w:rFonts w:ascii="Times New Roman" w:hAnsi="Times New Roman" w:cs="Times New Roman"/>
              </w:rPr>
              <w:t>TT. Thành ủy;</w:t>
            </w:r>
            <w:r w:rsidR="009D604D" w:rsidRPr="00132E08">
              <w:rPr>
                <w:rFonts w:ascii="Times New Roman" w:hAnsi="Times New Roman" w:cs="Times New Roman"/>
              </w:rPr>
              <w:t xml:space="preserve"> </w:t>
            </w:r>
            <w:r w:rsidR="00ED1EDD" w:rsidRPr="00132E08">
              <w:rPr>
                <w:rFonts w:ascii="Times New Roman" w:hAnsi="Times New Roman" w:cs="Times New Roman"/>
              </w:rPr>
              <w:t>TT. HĐND thành phố;</w:t>
            </w:r>
          </w:p>
          <w:p w14:paraId="311ED92D" w14:textId="1E5E2340" w:rsidR="00025CD1" w:rsidRPr="00132E08" w:rsidRDefault="00025CD1" w:rsidP="002360EE">
            <w:pPr>
              <w:spacing w:after="40"/>
              <w:rPr>
                <w:rFonts w:ascii="Times New Roman" w:hAnsi="Times New Roman" w:cs="Times New Roman"/>
              </w:rPr>
            </w:pPr>
            <w:r w:rsidRPr="00132E08">
              <w:rPr>
                <w:rFonts w:ascii="Times New Roman" w:hAnsi="Times New Roman" w:cs="Times New Roman"/>
              </w:rPr>
              <w:t>- CT, các PCT UBND TP;</w:t>
            </w:r>
          </w:p>
          <w:p w14:paraId="1AE68F83" w14:textId="2BC3C06B" w:rsidR="00ED1EDD" w:rsidRPr="00132E08" w:rsidRDefault="00ED1EDD" w:rsidP="002360EE">
            <w:pPr>
              <w:tabs>
                <w:tab w:val="left" w:pos="3360"/>
              </w:tabs>
              <w:spacing w:after="40"/>
              <w:rPr>
                <w:rFonts w:ascii="Times New Roman" w:hAnsi="Times New Roman" w:cs="Times New Roman"/>
              </w:rPr>
            </w:pPr>
            <w:r w:rsidRPr="00132E08">
              <w:rPr>
                <w:rFonts w:ascii="Times New Roman" w:hAnsi="Times New Roman" w:cs="Times New Roman"/>
              </w:rPr>
              <w:t xml:space="preserve">- Sở, ban ngành </w:t>
            </w:r>
            <w:r w:rsidR="00417423" w:rsidRPr="00132E08">
              <w:rPr>
                <w:rFonts w:ascii="Times New Roman" w:hAnsi="Times New Roman" w:cs="Times New Roman"/>
              </w:rPr>
              <w:t>TP</w:t>
            </w:r>
            <w:r w:rsidRPr="00132E08">
              <w:rPr>
                <w:rFonts w:ascii="Times New Roman" w:hAnsi="Times New Roman" w:cs="Times New Roman"/>
              </w:rPr>
              <w:t>;</w:t>
            </w:r>
            <w:r w:rsidRPr="00132E08">
              <w:rPr>
                <w:rFonts w:ascii="Times New Roman" w:hAnsi="Times New Roman" w:cs="Times New Roman"/>
              </w:rPr>
              <w:tab/>
            </w:r>
          </w:p>
          <w:p w14:paraId="4C194DEC" w14:textId="52064E46" w:rsidR="00ED1EDD" w:rsidRDefault="00ED1EDD" w:rsidP="002360EE">
            <w:pPr>
              <w:spacing w:after="40"/>
              <w:rPr>
                <w:rFonts w:ascii="Times New Roman" w:hAnsi="Times New Roman" w:cs="Times New Roman"/>
              </w:rPr>
            </w:pPr>
            <w:r w:rsidRPr="00132E08">
              <w:rPr>
                <w:rFonts w:ascii="Times New Roman" w:hAnsi="Times New Roman" w:cs="Times New Roman"/>
              </w:rPr>
              <w:t xml:space="preserve">- UBND </w:t>
            </w:r>
            <w:r w:rsidR="00234BEF" w:rsidRPr="00132E08">
              <w:rPr>
                <w:rFonts w:ascii="Times New Roman" w:hAnsi="Times New Roman" w:cs="Times New Roman"/>
              </w:rPr>
              <w:t>xã</w:t>
            </w:r>
            <w:r w:rsidR="00417423" w:rsidRPr="00132E08">
              <w:rPr>
                <w:rFonts w:ascii="Times New Roman" w:hAnsi="Times New Roman" w:cs="Times New Roman"/>
              </w:rPr>
              <w:t>, phường;</w:t>
            </w:r>
          </w:p>
          <w:p w14:paraId="56F5C28C" w14:textId="2B1659CE" w:rsidR="00132E08" w:rsidRPr="00132E08" w:rsidRDefault="00132E08" w:rsidP="002360EE">
            <w:pPr>
              <w:spacing w:after="40"/>
              <w:rPr>
                <w:rFonts w:ascii="Times New Roman" w:hAnsi="Times New Roman" w:cs="Times New Roman"/>
                <w:lang w:val="en-US"/>
              </w:rPr>
            </w:pPr>
            <w:r>
              <w:rPr>
                <w:rFonts w:ascii="Times New Roman" w:hAnsi="Times New Roman" w:cs="Times New Roman"/>
                <w:lang w:val="en-US"/>
              </w:rPr>
              <w:t>- Đơn vị sự nghiệp công lập;</w:t>
            </w:r>
          </w:p>
          <w:p w14:paraId="0530E173" w14:textId="0F7F91AB" w:rsidR="00ED1EDD" w:rsidRPr="00132E08" w:rsidRDefault="00ED1EDD" w:rsidP="002360EE">
            <w:pPr>
              <w:spacing w:after="40"/>
              <w:rPr>
                <w:rFonts w:ascii="Times New Roman" w:hAnsi="Times New Roman" w:cs="Times New Roman"/>
              </w:rPr>
            </w:pPr>
            <w:r w:rsidRPr="00132E08">
              <w:rPr>
                <w:rFonts w:ascii="Times New Roman" w:hAnsi="Times New Roman" w:cs="Times New Roman"/>
              </w:rPr>
              <w:t xml:space="preserve">- Cổng Thông tin điện tử </w:t>
            </w:r>
            <w:r w:rsidR="00025CD1" w:rsidRPr="00132E08">
              <w:rPr>
                <w:rFonts w:ascii="Times New Roman" w:hAnsi="Times New Roman" w:cs="Times New Roman"/>
              </w:rPr>
              <w:t>TP</w:t>
            </w:r>
            <w:r w:rsidRPr="00132E08">
              <w:rPr>
                <w:rFonts w:ascii="Times New Roman" w:hAnsi="Times New Roman" w:cs="Times New Roman"/>
              </w:rPr>
              <w:t>;</w:t>
            </w:r>
          </w:p>
          <w:p w14:paraId="3F459ED8" w14:textId="77777777" w:rsidR="00ED1EDD" w:rsidRPr="00132E08" w:rsidRDefault="00ED1EDD" w:rsidP="002360EE">
            <w:pPr>
              <w:spacing w:after="40"/>
              <w:rPr>
                <w:rFonts w:ascii="Times New Roman" w:hAnsi="Times New Roman" w:cs="Times New Roman"/>
              </w:rPr>
            </w:pPr>
            <w:r w:rsidRPr="00132E08">
              <w:rPr>
                <w:rFonts w:ascii="Times New Roman" w:hAnsi="Times New Roman" w:cs="Times New Roman"/>
              </w:rPr>
              <w:t>- Công báo thành phố;</w:t>
            </w:r>
          </w:p>
          <w:p w14:paraId="6CEB996D" w14:textId="77777777" w:rsidR="00ED1EDD" w:rsidRPr="00132E08" w:rsidRDefault="00ED1EDD" w:rsidP="002360EE">
            <w:pPr>
              <w:spacing w:after="40"/>
              <w:rPr>
                <w:rFonts w:ascii="Times New Roman" w:hAnsi="Times New Roman" w:cs="Times New Roman"/>
                <w:sz w:val="28"/>
                <w:szCs w:val="28"/>
              </w:rPr>
            </w:pPr>
            <w:r w:rsidRPr="00132E08">
              <w:rPr>
                <w:rFonts w:ascii="Times New Roman" w:hAnsi="Times New Roman" w:cs="Times New Roman"/>
              </w:rPr>
              <w:t>- Lưu: VT,</w:t>
            </w:r>
            <w:r w:rsidRPr="00132E08">
              <w:rPr>
                <w:rFonts w:ascii="Times New Roman" w:hAnsi="Times New Roman" w:cs="Times New Roman"/>
                <w:sz w:val="28"/>
                <w:szCs w:val="28"/>
              </w:rPr>
              <w:t xml:space="preserve"> </w:t>
            </w:r>
          </w:p>
        </w:tc>
        <w:tc>
          <w:tcPr>
            <w:tcW w:w="4130" w:type="dxa"/>
          </w:tcPr>
          <w:p w14:paraId="2569DAC4" w14:textId="77777777" w:rsidR="00ED1EDD" w:rsidRPr="00132E08" w:rsidRDefault="00ED1EDD" w:rsidP="002360EE">
            <w:pPr>
              <w:jc w:val="center"/>
              <w:rPr>
                <w:rFonts w:ascii="Times New Roman" w:hAnsi="Times New Roman" w:cs="Times New Roman"/>
                <w:b/>
                <w:sz w:val="28"/>
                <w:szCs w:val="28"/>
              </w:rPr>
            </w:pPr>
            <w:r w:rsidRPr="00132E08">
              <w:rPr>
                <w:rFonts w:ascii="Times New Roman" w:hAnsi="Times New Roman" w:cs="Times New Roman"/>
                <w:b/>
                <w:sz w:val="28"/>
                <w:szCs w:val="28"/>
              </w:rPr>
              <w:t>TM. ỦY BAN NHÂN DÂN</w:t>
            </w:r>
          </w:p>
          <w:p w14:paraId="68FA67E5" w14:textId="77777777" w:rsidR="00ED1EDD" w:rsidRPr="00132E08" w:rsidRDefault="00ED1EDD" w:rsidP="00884C59">
            <w:pPr>
              <w:jc w:val="center"/>
              <w:rPr>
                <w:rFonts w:ascii="Times New Roman" w:hAnsi="Times New Roman" w:cs="Times New Roman"/>
                <w:b/>
                <w:sz w:val="28"/>
                <w:szCs w:val="28"/>
              </w:rPr>
            </w:pPr>
            <w:r w:rsidRPr="00132E08">
              <w:rPr>
                <w:rFonts w:ascii="Times New Roman" w:hAnsi="Times New Roman" w:cs="Times New Roman"/>
                <w:b/>
                <w:sz w:val="28"/>
                <w:szCs w:val="28"/>
              </w:rPr>
              <w:t>CHỦ TỊCH</w:t>
            </w:r>
          </w:p>
          <w:p w14:paraId="69709C19" w14:textId="77777777" w:rsidR="00ED1EDD" w:rsidRPr="00132E08" w:rsidRDefault="00ED1EDD" w:rsidP="002A6080">
            <w:pPr>
              <w:jc w:val="center"/>
              <w:rPr>
                <w:rFonts w:ascii="Times New Roman" w:hAnsi="Times New Roman" w:cs="Times New Roman"/>
                <w:sz w:val="28"/>
                <w:szCs w:val="28"/>
              </w:rPr>
            </w:pPr>
          </w:p>
        </w:tc>
      </w:tr>
    </w:tbl>
    <w:p w14:paraId="2A2B2F45" w14:textId="55C13871" w:rsidR="006E724A" w:rsidRPr="00132E08" w:rsidRDefault="006E724A" w:rsidP="004D0FFF">
      <w:pPr>
        <w:tabs>
          <w:tab w:val="left" w:pos="709"/>
        </w:tabs>
        <w:spacing w:after="120" w:line="252" w:lineRule="auto"/>
        <w:ind w:firstLine="709"/>
        <w:jc w:val="both"/>
        <w:rPr>
          <w:rFonts w:ascii="Times New Roman" w:hAnsi="Times New Roman" w:cs="Times New Roman"/>
        </w:rPr>
      </w:pPr>
    </w:p>
    <w:sectPr w:rsidR="006E724A" w:rsidRPr="00132E08" w:rsidSect="001E1DC5">
      <w:headerReference w:type="default" r:id="rId9"/>
      <w:pgSz w:w="11906" w:h="16838" w:code="9"/>
      <w:pgMar w:top="1134" w:right="90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1949E" w14:textId="77777777" w:rsidR="00851042" w:rsidRDefault="00851042" w:rsidP="00DD7016">
      <w:pPr>
        <w:spacing w:after="0" w:line="240" w:lineRule="auto"/>
      </w:pPr>
      <w:r>
        <w:separator/>
      </w:r>
    </w:p>
  </w:endnote>
  <w:endnote w:type="continuationSeparator" w:id="0">
    <w:p w14:paraId="77FE9E87" w14:textId="77777777" w:rsidR="00851042" w:rsidRDefault="00851042" w:rsidP="00DD7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AFF" w:usb1="C000605B" w:usb2="00000029" w:usb3="00000000" w:csb0="000101FF"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2736C" w14:textId="77777777" w:rsidR="00851042" w:rsidRDefault="00851042" w:rsidP="00DD7016">
      <w:pPr>
        <w:spacing w:after="0" w:line="240" w:lineRule="auto"/>
      </w:pPr>
      <w:r>
        <w:separator/>
      </w:r>
    </w:p>
  </w:footnote>
  <w:footnote w:type="continuationSeparator" w:id="0">
    <w:p w14:paraId="17C405C1" w14:textId="77777777" w:rsidR="00851042" w:rsidRDefault="00851042" w:rsidP="00DD70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13969"/>
      <w:docPartObj>
        <w:docPartGallery w:val="Page Numbers (Top of Page)"/>
        <w:docPartUnique/>
      </w:docPartObj>
    </w:sdtPr>
    <w:sdtEndPr>
      <w:rPr>
        <w:rFonts w:ascii="Times New Roman" w:hAnsi="Times New Roman" w:cs="Times New Roman"/>
        <w:noProof/>
        <w:sz w:val="26"/>
        <w:szCs w:val="26"/>
      </w:rPr>
    </w:sdtEndPr>
    <w:sdtContent>
      <w:p w14:paraId="6FE44440" w14:textId="628B14FA" w:rsidR="006174FB" w:rsidRPr="006174FB" w:rsidRDefault="006174FB" w:rsidP="006174FB">
        <w:pPr>
          <w:pStyle w:val="Header"/>
          <w:jc w:val="center"/>
          <w:rPr>
            <w:rFonts w:ascii="Times New Roman" w:hAnsi="Times New Roman" w:cs="Times New Roman"/>
            <w:sz w:val="26"/>
            <w:szCs w:val="26"/>
          </w:rPr>
        </w:pPr>
        <w:r w:rsidRPr="006174FB">
          <w:rPr>
            <w:rFonts w:ascii="Times New Roman" w:hAnsi="Times New Roman" w:cs="Times New Roman"/>
            <w:sz w:val="26"/>
            <w:szCs w:val="26"/>
          </w:rPr>
          <w:fldChar w:fldCharType="begin"/>
        </w:r>
        <w:r w:rsidRPr="006174FB">
          <w:rPr>
            <w:rFonts w:ascii="Times New Roman" w:hAnsi="Times New Roman" w:cs="Times New Roman"/>
            <w:sz w:val="26"/>
            <w:szCs w:val="26"/>
          </w:rPr>
          <w:instrText xml:space="preserve"> PAGE   \* MERGEFORMAT </w:instrText>
        </w:r>
        <w:r w:rsidRPr="006174FB">
          <w:rPr>
            <w:rFonts w:ascii="Times New Roman" w:hAnsi="Times New Roman" w:cs="Times New Roman"/>
            <w:sz w:val="26"/>
            <w:szCs w:val="26"/>
          </w:rPr>
          <w:fldChar w:fldCharType="separate"/>
        </w:r>
        <w:r w:rsidR="009164DE">
          <w:rPr>
            <w:rFonts w:ascii="Times New Roman" w:hAnsi="Times New Roman" w:cs="Times New Roman"/>
            <w:noProof/>
            <w:sz w:val="26"/>
            <w:szCs w:val="26"/>
          </w:rPr>
          <w:t>2</w:t>
        </w:r>
        <w:r w:rsidRPr="006174FB">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33AA"/>
    <w:multiLevelType w:val="hybridMultilevel"/>
    <w:tmpl w:val="F7A04FD4"/>
    <w:lvl w:ilvl="0" w:tplc="0A86148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B776C27"/>
    <w:multiLevelType w:val="multilevel"/>
    <w:tmpl w:val="A7948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C22"/>
    <w:rsid w:val="00007A57"/>
    <w:rsid w:val="0001101F"/>
    <w:rsid w:val="000140EE"/>
    <w:rsid w:val="00025CD1"/>
    <w:rsid w:val="00026CF9"/>
    <w:rsid w:val="000402F5"/>
    <w:rsid w:val="0004043E"/>
    <w:rsid w:val="00043957"/>
    <w:rsid w:val="0004655A"/>
    <w:rsid w:val="000479A7"/>
    <w:rsid w:val="000509C1"/>
    <w:rsid w:val="000517BC"/>
    <w:rsid w:val="00053EC6"/>
    <w:rsid w:val="00064608"/>
    <w:rsid w:val="00067A91"/>
    <w:rsid w:val="00071D48"/>
    <w:rsid w:val="00074153"/>
    <w:rsid w:val="000840F9"/>
    <w:rsid w:val="00085FFD"/>
    <w:rsid w:val="000921DE"/>
    <w:rsid w:val="00093024"/>
    <w:rsid w:val="000A5E63"/>
    <w:rsid w:val="000A74AA"/>
    <w:rsid w:val="000B1F7D"/>
    <w:rsid w:val="000B22DC"/>
    <w:rsid w:val="000B2F29"/>
    <w:rsid w:val="000B3507"/>
    <w:rsid w:val="000B3E95"/>
    <w:rsid w:val="000B4C6E"/>
    <w:rsid w:val="000B5CDF"/>
    <w:rsid w:val="000B74FC"/>
    <w:rsid w:val="000B7C5D"/>
    <w:rsid w:val="000C4AA8"/>
    <w:rsid w:val="000C6011"/>
    <w:rsid w:val="000C61D4"/>
    <w:rsid w:val="000C6DB1"/>
    <w:rsid w:val="000C6E14"/>
    <w:rsid w:val="000C7723"/>
    <w:rsid w:val="000C7E6C"/>
    <w:rsid w:val="000D0E60"/>
    <w:rsid w:val="000D2472"/>
    <w:rsid w:val="000D469A"/>
    <w:rsid w:val="000D5F54"/>
    <w:rsid w:val="000D6FDB"/>
    <w:rsid w:val="000D7EB0"/>
    <w:rsid w:val="000E0D8C"/>
    <w:rsid w:val="000E18C3"/>
    <w:rsid w:val="000E344E"/>
    <w:rsid w:val="000F3986"/>
    <w:rsid w:val="000F566F"/>
    <w:rsid w:val="000F5A7F"/>
    <w:rsid w:val="000F7B71"/>
    <w:rsid w:val="00103A1E"/>
    <w:rsid w:val="00104229"/>
    <w:rsid w:val="00107FDD"/>
    <w:rsid w:val="001111B3"/>
    <w:rsid w:val="00112668"/>
    <w:rsid w:val="001128B4"/>
    <w:rsid w:val="00112D6C"/>
    <w:rsid w:val="001144E9"/>
    <w:rsid w:val="00115277"/>
    <w:rsid w:val="001161C1"/>
    <w:rsid w:val="00116DEB"/>
    <w:rsid w:val="0012112F"/>
    <w:rsid w:val="00121256"/>
    <w:rsid w:val="00123446"/>
    <w:rsid w:val="00123899"/>
    <w:rsid w:val="001304DB"/>
    <w:rsid w:val="00131D07"/>
    <w:rsid w:val="001322CF"/>
    <w:rsid w:val="00132E08"/>
    <w:rsid w:val="001354BF"/>
    <w:rsid w:val="00141371"/>
    <w:rsid w:val="00141476"/>
    <w:rsid w:val="00150576"/>
    <w:rsid w:val="001539F1"/>
    <w:rsid w:val="00153B73"/>
    <w:rsid w:val="0016247F"/>
    <w:rsid w:val="00165D06"/>
    <w:rsid w:val="00172882"/>
    <w:rsid w:val="001738D2"/>
    <w:rsid w:val="00176E68"/>
    <w:rsid w:val="00177C7E"/>
    <w:rsid w:val="00181025"/>
    <w:rsid w:val="00185192"/>
    <w:rsid w:val="001864B9"/>
    <w:rsid w:val="001900B5"/>
    <w:rsid w:val="00193CB0"/>
    <w:rsid w:val="00197254"/>
    <w:rsid w:val="001A02B7"/>
    <w:rsid w:val="001B0B1B"/>
    <w:rsid w:val="001B30B1"/>
    <w:rsid w:val="001C2629"/>
    <w:rsid w:val="001C435A"/>
    <w:rsid w:val="001C7F14"/>
    <w:rsid w:val="001D57C1"/>
    <w:rsid w:val="001D7ABB"/>
    <w:rsid w:val="001E0B4C"/>
    <w:rsid w:val="001E1DC5"/>
    <w:rsid w:val="001E4A3E"/>
    <w:rsid w:val="001F02BD"/>
    <w:rsid w:val="001F04C7"/>
    <w:rsid w:val="001F0C90"/>
    <w:rsid w:val="001F182E"/>
    <w:rsid w:val="001F1BBD"/>
    <w:rsid w:val="001F1BEB"/>
    <w:rsid w:val="001F56E6"/>
    <w:rsid w:val="001F67AE"/>
    <w:rsid w:val="001F7BA4"/>
    <w:rsid w:val="002001AA"/>
    <w:rsid w:val="00202C53"/>
    <w:rsid w:val="00204A53"/>
    <w:rsid w:val="00206948"/>
    <w:rsid w:val="0021270A"/>
    <w:rsid w:val="002129C5"/>
    <w:rsid w:val="002133F9"/>
    <w:rsid w:val="0021393A"/>
    <w:rsid w:val="00215D25"/>
    <w:rsid w:val="00216197"/>
    <w:rsid w:val="00233901"/>
    <w:rsid w:val="00234BEF"/>
    <w:rsid w:val="002360EE"/>
    <w:rsid w:val="00237924"/>
    <w:rsid w:val="00240263"/>
    <w:rsid w:val="00240861"/>
    <w:rsid w:val="00240CF3"/>
    <w:rsid w:val="00241C83"/>
    <w:rsid w:val="0024326D"/>
    <w:rsid w:val="00245040"/>
    <w:rsid w:val="002455EF"/>
    <w:rsid w:val="00257B76"/>
    <w:rsid w:val="00257C7D"/>
    <w:rsid w:val="00260F6F"/>
    <w:rsid w:val="00264E95"/>
    <w:rsid w:val="00265B0A"/>
    <w:rsid w:val="00266C60"/>
    <w:rsid w:val="0027018A"/>
    <w:rsid w:val="00275F89"/>
    <w:rsid w:val="002815AB"/>
    <w:rsid w:val="002835AB"/>
    <w:rsid w:val="00283785"/>
    <w:rsid w:val="00283DA2"/>
    <w:rsid w:val="00291148"/>
    <w:rsid w:val="002942E5"/>
    <w:rsid w:val="002A2EE5"/>
    <w:rsid w:val="002A6794"/>
    <w:rsid w:val="002B0FC2"/>
    <w:rsid w:val="002B1175"/>
    <w:rsid w:val="002B14FC"/>
    <w:rsid w:val="002B23DD"/>
    <w:rsid w:val="002B71CF"/>
    <w:rsid w:val="002C3A62"/>
    <w:rsid w:val="002C40E1"/>
    <w:rsid w:val="002C4280"/>
    <w:rsid w:val="002C5E64"/>
    <w:rsid w:val="002D06E6"/>
    <w:rsid w:val="002D08F2"/>
    <w:rsid w:val="002D0BD8"/>
    <w:rsid w:val="002D1B4B"/>
    <w:rsid w:val="002D744E"/>
    <w:rsid w:val="002E0C69"/>
    <w:rsid w:val="002E0CAD"/>
    <w:rsid w:val="002E43D0"/>
    <w:rsid w:val="002F0408"/>
    <w:rsid w:val="002F2212"/>
    <w:rsid w:val="002F296F"/>
    <w:rsid w:val="002F3594"/>
    <w:rsid w:val="002F4547"/>
    <w:rsid w:val="002F777B"/>
    <w:rsid w:val="00302128"/>
    <w:rsid w:val="00302926"/>
    <w:rsid w:val="00310A6A"/>
    <w:rsid w:val="00313FEF"/>
    <w:rsid w:val="003263FD"/>
    <w:rsid w:val="00327930"/>
    <w:rsid w:val="00332CA7"/>
    <w:rsid w:val="00332E34"/>
    <w:rsid w:val="003340D1"/>
    <w:rsid w:val="0034268B"/>
    <w:rsid w:val="00350A51"/>
    <w:rsid w:val="003549CF"/>
    <w:rsid w:val="00355B10"/>
    <w:rsid w:val="003601A3"/>
    <w:rsid w:val="00361080"/>
    <w:rsid w:val="00361493"/>
    <w:rsid w:val="003713FB"/>
    <w:rsid w:val="003730E2"/>
    <w:rsid w:val="00374318"/>
    <w:rsid w:val="00374C9E"/>
    <w:rsid w:val="00381C96"/>
    <w:rsid w:val="003832C1"/>
    <w:rsid w:val="00384A51"/>
    <w:rsid w:val="00385D59"/>
    <w:rsid w:val="00386EAB"/>
    <w:rsid w:val="00391C72"/>
    <w:rsid w:val="00394D53"/>
    <w:rsid w:val="00397D0E"/>
    <w:rsid w:val="00397D55"/>
    <w:rsid w:val="003A1A53"/>
    <w:rsid w:val="003A1BA8"/>
    <w:rsid w:val="003A2AA1"/>
    <w:rsid w:val="003A5A27"/>
    <w:rsid w:val="003B2F56"/>
    <w:rsid w:val="003B3148"/>
    <w:rsid w:val="003B5DA8"/>
    <w:rsid w:val="003C0269"/>
    <w:rsid w:val="003C2D43"/>
    <w:rsid w:val="003C30C2"/>
    <w:rsid w:val="003C63E3"/>
    <w:rsid w:val="003E109F"/>
    <w:rsid w:val="003E76AA"/>
    <w:rsid w:val="003F01B8"/>
    <w:rsid w:val="003F2711"/>
    <w:rsid w:val="003F2E3F"/>
    <w:rsid w:val="003F69BC"/>
    <w:rsid w:val="003F7DE8"/>
    <w:rsid w:val="004003BE"/>
    <w:rsid w:val="00400A3C"/>
    <w:rsid w:val="00407A1A"/>
    <w:rsid w:val="00407DBA"/>
    <w:rsid w:val="00411F5F"/>
    <w:rsid w:val="0041307B"/>
    <w:rsid w:val="0041450B"/>
    <w:rsid w:val="0041521C"/>
    <w:rsid w:val="00415D55"/>
    <w:rsid w:val="00417423"/>
    <w:rsid w:val="004225AE"/>
    <w:rsid w:val="00430E31"/>
    <w:rsid w:val="00440F23"/>
    <w:rsid w:val="00443D76"/>
    <w:rsid w:val="00444869"/>
    <w:rsid w:val="00444ACD"/>
    <w:rsid w:val="004478C1"/>
    <w:rsid w:val="0045143C"/>
    <w:rsid w:val="00461471"/>
    <w:rsid w:val="004626D3"/>
    <w:rsid w:val="00470742"/>
    <w:rsid w:val="00471718"/>
    <w:rsid w:val="0047791C"/>
    <w:rsid w:val="00480729"/>
    <w:rsid w:val="004835C0"/>
    <w:rsid w:val="00484202"/>
    <w:rsid w:val="0048491D"/>
    <w:rsid w:val="00485E39"/>
    <w:rsid w:val="0049363F"/>
    <w:rsid w:val="004946F3"/>
    <w:rsid w:val="004A31E9"/>
    <w:rsid w:val="004A5647"/>
    <w:rsid w:val="004A6053"/>
    <w:rsid w:val="004B3418"/>
    <w:rsid w:val="004B76B3"/>
    <w:rsid w:val="004C1157"/>
    <w:rsid w:val="004C7946"/>
    <w:rsid w:val="004D0D41"/>
    <w:rsid w:val="004D0D50"/>
    <w:rsid w:val="004D0FFF"/>
    <w:rsid w:val="004D75BD"/>
    <w:rsid w:val="004E1849"/>
    <w:rsid w:val="004E4821"/>
    <w:rsid w:val="004E549D"/>
    <w:rsid w:val="004E5E4E"/>
    <w:rsid w:val="004E793D"/>
    <w:rsid w:val="004F45CA"/>
    <w:rsid w:val="004F5794"/>
    <w:rsid w:val="004F5BBA"/>
    <w:rsid w:val="00501E55"/>
    <w:rsid w:val="00506874"/>
    <w:rsid w:val="00507359"/>
    <w:rsid w:val="00512C6C"/>
    <w:rsid w:val="00514421"/>
    <w:rsid w:val="00521C22"/>
    <w:rsid w:val="0052321F"/>
    <w:rsid w:val="005278A3"/>
    <w:rsid w:val="0053054E"/>
    <w:rsid w:val="00531D28"/>
    <w:rsid w:val="005351A3"/>
    <w:rsid w:val="00544E71"/>
    <w:rsid w:val="00547440"/>
    <w:rsid w:val="005477B5"/>
    <w:rsid w:val="005551B9"/>
    <w:rsid w:val="00557EE3"/>
    <w:rsid w:val="005611CD"/>
    <w:rsid w:val="00561350"/>
    <w:rsid w:val="005626AA"/>
    <w:rsid w:val="005726D2"/>
    <w:rsid w:val="00574864"/>
    <w:rsid w:val="00584C11"/>
    <w:rsid w:val="005874BD"/>
    <w:rsid w:val="00591DEA"/>
    <w:rsid w:val="00594FB6"/>
    <w:rsid w:val="005A446C"/>
    <w:rsid w:val="005A6DD8"/>
    <w:rsid w:val="005A7923"/>
    <w:rsid w:val="005B4C62"/>
    <w:rsid w:val="005C2F93"/>
    <w:rsid w:val="005C3160"/>
    <w:rsid w:val="005C4056"/>
    <w:rsid w:val="005C5899"/>
    <w:rsid w:val="005C7485"/>
    <w:rsid w:val="005D1F42"/>
    <w:rsid w:val="005D2E98"/>
    <w:rsid w:val="005D4975"/>
    <w:rsid w:val="005D74E1"/>
    <w:rsid w:val="005E3AC0"/>
    <w:rsid w:val="005E66DE"/>
    <w:rsid w:val="005F12B7"/>
    <w:rsid w:val="005F5494"/>
    <w:rsid w:val="005F6B66"/>
    <w:rsid w:val="005F6DA9"/>
    <w:rsid w:val="00600D0A"/>
    <w:rsid w:val="006010D5"/>
    <w:rsid w:val="0060752E"/>
    <w:rsid w:val="006152BF"/>
    <w:rsid w:val="00615C7B"/>
    <w:rsid w:val="006174FB"/>
    <w:rsid w:val="00620640"/>
    <w:rsid w:val="00622877"/>
    <w:rsid w:val="00625DC1"/>
    <w:rsid w:val="00627014"/>
    <w:rsid w:val="006309EB"/>
    <w:rsid w:val="00634A96"/>
    <w:rsid w:val="006447DC"/>
    <w:rsid w:val="006466AB"/>
    <w:rsid w:val="00651B4B"/>
    <w:rsid w:val="006612EC"/>
    <w:rsid w:val="006615FD"/>
    <w:rsid w:val="00663455"/>
    <w:rsid w:val="00666D3E"/>
    <w:rsid w:val="00670A55"/>
    <w:rsid w:val="00675403"/>
    <w:rsid w:val="0067695B"/>
    <w:rsid w:val="00677D5E"/>
    <w:rsid w:val="0068274B"/>
    <w:rsid w:val="00687229"/>
    <w:rsid w:val="00690AB6"/>
    <w:rsid w:val="00691453"/>
    <w:rsid w:val="006935B0"/>
    <w:rsid w:val="00694D78"/>
    <w:rsid w:val="006A5DC6"/>
    <w:rsid w:val="006B06F4"/>
    <w:rsid w:val="006B3BEA"/>
    <w:rsid w:val="006B4D48"/>
    <w:rsid w:val="006B52A7"/>
    <w:rsid w:val="006B5D02"/>
    <w:rsid w:val="006C136C"/>
    <w:rsid w:val="006C26EB"/>
    <w:rsid w:val="006C5D22"/>
    <w:rsid w:val="006C647A"/>
    <w:rsid w:val="006C707B"/>
    <w:rsid w:val="006D1F7C"/>
    <w:rsid w:val="006D3869"/>
    <w:rsid w:val="006D4573"/>
    <w:rsid w:val="006D4826"/>
    <w:rsid w:val="006D6843"/>
    <w:rsid w:val="006E1F93"/>
    <w:rsid w:val="006E724A"/>
    <w:rsid w:val="006F1E0D"/>
    <w:rsid w:val="006F54AD"/>
    <w:rsid w:val="006F63CE"/>
    <w:rsid w:val="006F6A35"/>
    <w:rsid w:val="00703DB7"/>
    <w:rsid w:val="00707A42"/>
    <w:rsid w:val="00710F78"/>
    <w:rsid w:val="007119C9"/>
    <w:rsid w:val="00723425"/>
    <w:rsid w:val="00724E2C"/>
    <w:rsid w:val="0072555A"/>
    <w:rsid w:val="00726700"/>
    <w:rsid w:val="00727697"/>
    <w:rsid w:val="007303E6"/>
    <w:rsid w:val="007311D4"/>
    <w:rsid w:val="0073131B"/>
    <w:rsid w:val="00734402"/>
    <w:rsid w:val="00735FF5"/>
    <w:rsid w:val="00736AAF"/>
    <w:rsid w:val="0074034D"/>
    <w:rsid w:val="0074394F"/>
    <w:rsid w:val="007443B1"/>
    <w:rsid w:val="0074726D"/>
    <w:rsid w:val="00747858"/>
    <w:rsid w:val="00751947"/>
    <w:rsid w:val="00753181"/>
    <w:rsid w:val="00753998"/>
    <w:rsid w:val="00756102"/>
    <w:rsid w:val="00761CBD"/>
    <w:rsid w:val="007668EC"/>
    <w:rsid w:val="007675EE"/>
    <w:rsid w:val="007713B5"/>
    <w:rsid w:val="007722A0"/>
    <w:rsid w:val="0077270A"/>
    <w:rsid w:val="00773ECD"/>
    <w:rsid w:val="00776362"/>
    <w:rsid w:val="00776911"/>
    <w:rsid w:val="0078102D"/>
    <w:rsid w:val="00786050"/>
    <w:rsid w:val="0078615E"/>
    <w:rsid w:val="007920B5"/>
    <w:rsid w:val="007930FD"/>
    <w:rsid w:val="0079451E"/>
    <w:rsid w:val="00794BF8"/>
    <w:rsid w:val="007A1F00"/>
    <w:rsid w:val="007A3ACE"/>
    <w:rsid w:val="007B0AF3"/>
    <w:rsid w:val="007B2A90"/>
    <w:rsid w:val="007B4867"/>
    <w:rsid w:val="007B722C"/>
    <w:rsid w:val="007D2955"/>
    <w:rsid w:val="007D4B9F"/>
    <w:rsid w:val="007D7D0F"/>
    <w:rsid w:val="007E09AC"/>
    <w:rsid w:val="007E207F"/>
    <w:rsid w:val="007E4FC0"/>
    <w:rsid w:val="007E4FC9"/>
    <w:rsid w:val="007E71AB"/>
    <w:rsid w:val="007E7240"/>
    <w:rsid w:val="007F5036"/>
    <w:rsid w:val="007F620A"/>
    <w:rsid w:val="007F65D8"/>
    <w:rsid w:val="007F6B69"/>
    <w:rsid w:val="007F7387"/>
    <w:rsid w:val="00804095"/>
    <w:rsid w:val="008050D0"/>
    <w:rsid w:val="008060F7"/>
    <w:rsid w:val="00813DEF"/>
    <w:rsid w:val="00816C90"/>
    <w:rsid w:val="00816E64"/>
    <w:rsid w:val="00821D34"/>
    <w:rsid w:val="00824646"/>
    <w:rsid w:val="008246C1"/>
    <w:rsid w:val="0082476C"/>
    <w:rsid w:val="008253A0"/>
    <w:rsid w:val="008315B6"/>
    <w:rsid w:val="00832843"/>
    <w:rsid w:val="00832E4C"/>
    <w:rsid w:val="008359D8"/>
    <w:rsid w:val="00835DA5"/>
    <w:rsid w:val="008375B8"/>
    <w:rsid w:val="0084198F"/>
    <w:rsid w:val="008424F5"/>
    <w:rsid w:val="00851042"/>
    <w:rsid w:val="00851E34"/>
    <w:rsid w:val="0085464A"/>
    <w:rsid w:val="008554C8"/>
    <w:rsid w:val="00855544"/>
    <w:rsid w:val="00856FAC"/>
    <w:rsid w:val="00863AA4"/>
    <w:rsid w:val="00864D25"/>
    <w:rsid w:val="00866CB0"/>
    <w:rsid w:val="008670B9"/>
    <w:rsid w:val="008717B3"/>
    <w:rsid w:val="00874F6B"/>
    <w:rsid w:val="0087582B"/>
    <w:rsid w:val="00875E6B"/>
    <w:rsid w:val="008764EE"/>
    <w:rsid w:val="00881903"/>
    <w:rsid w:val="00881C49"/>
    <w:rsid w:val="0088494D"/>
    <w:rsid w:val="00884C59"/>
    <w:rsid w:val="00896380"/>
    <w:rsid w:val="008A7585"/>
    <w:rsid w:val="008B022D"/>
    <w:rsid w:val="008B2659"/>
    <w:rsid w:val="008B36D1"/>
    <w:rsid w:val="008B63F1"/>
    <w:rsid w:val="008B74E8"/>
    <w:rsid w:val="008C0194"/>
    <w:rsid w:val="008C2047"/>
    <w:rsid w:val="008C212B"/>
    <w:rsid w:val="008C29D9"/>
    <w:rsid w:val="008C41E9"/>
    <w:rsid w:val="008C7DBD"/>
    <w:rsid w:val="008D06BD"/>
    <w:rsid w:val="008D1131"/>
    <w:rsid w:val="008D681B"/>
    <w:rsid w:val="008D7AF8"/>
    <w:rsid w:val="008E05B8"/>
    <w:rsid w:val="008E1767"/>
    <w:rsid w:val="008E2403"/>
    <w:rsid w:val="008E34C4"/>
    <w:rsid w:val="008E3970"/>
    <w:rsid w:val="008E4419"/>
    <w:rsid w:val="008F0DCF"/>
    <w:rsid w:val="008F1657"/>
    <w:rsid w:val="008F79CE"/>
    <w:rsid w:val="00905A20"/>
    <w:rsid w:val="00906C17"/>
    <w:rsid w:val="00907A19"/>
    <w:rsid w:val="00910465"/>
    <w:rsid w:val="009148EA"/>
    <w:rsid w:val="009164DE"/>
    <w:rsid w:val="009169FC"/>
    <w:rsid w:val="009174F6"/>
    <w:rsid w:val="00926A52"/>
    <w:rsid w:val="00931B49"/>
    <w:rsid w:val="00931E0A"/>
    <w:rsid w:val="00932009"/>
    <w:rsid w:val="009324F1"/>
    <w:rsid w:val="00934976"/>
    <w:rsid w:val="00937243"/>
    <w:rsid w:val="00937F1E"/>
    <w:rsid w:val="009430D7"/>
    <w:rsid w:val="009464EA"/>
    <w:rsid w:val="009606F3"/>
    <w:rsid w:val="009609C9"/>
    <w:rsid w:val="00970A32"/>
    <w:rsid w:val="00972338"/>
    <w:rsid w:val="00980426"/>
    <w:rsid w:val="009821F5"/>
    <w:rsid w:val="00983BD3"/>
    <w:rsid w:val="009844AC"/>
    <w:rsid w:val="00985B6C"/>
    <w:rsid w:val="00990DED"/>
    <w:rsid w:val="00991EA4"/>
    <w:rsid w:val="0099256D"/>
    <w:rsid w:val="0099521E"/>
    <w:rsid w:val="009954D0"/>
    <w:rsid w:val="00997B0C"/>
    <w:rsid w:val="009A4086"/>
    <w:rsid w:val="009B0C1E"/>
    <w:rsid w:val="009B30A2"/>
    <w:rsid w:val="009B51D0"/>
    <w:rsid w:val="009B562A"/>
    <w:rsid w:val="009B598F"/>
    <w:rsid w:val="009C0E52"/>
    <w:rsid w:val="009C2830"/>
    <w:rsid w:val="009C3909"/>
    <w:rsid w:val="009C64CE"/>
    <w:rsid w:val="009C663B"/>
    <w:rsid w:val="009D2A4D"/>
    <w:rsid w:val="009D4AC7"/>
    <w:rsid w:val="009D604D"/>
    <w:rsid w:val="009D6964"/>
    <w:rsid w:val="009E2F92"/>
    <w:rsid w:val="009E48E1"/>
    <w:rsid w:val="009E5027"/>
    <w:rsid w:val="009F13E2"/>
    <w:rsid w:val="009F1A22"/>
    <w:rsid w:val="009F4851"/>
    <w:rsid w:val="009F75AD"/>
    <w:rsid w:val="009F7D5B"/>
    <w:rsid w:val="00A0010F"/>
    <w:rsid w:val="00A030E6"/>
    <w:rsid w:val="00A0412D"/>
    <w:rsid w:val="00A053DD"/>
    <w:rsid w:val="00A06D4B"/>
    <w:rsid w:val="00A07584"/>
    <w:rsid w:val="00A07C23"/>
    <w:rsid w:val="00A07EBE"/>
    <w:rsid w:val="00A126DB"/>
    <w:rsid w:val="00A1383C"/>
    <w:rsid w:val="00A14D03"/>
    <w:rsid w:val="00A20432"/>
    <w:rsid w:val="00A23C45"/>
    <w:rsid w:val="00A24A04"/>
    <w:rsid w:val="00A27ACC"/>
    <w:rsid w:val="00A3050F"/>
    <w:rsid w:val="00A325FD"/>
    <w:rsid w:val="00A35C24"/>
    <w:rsid w:val="00A3725F"/>
    <w:rsid w:val="00A477C6"/>
    <w:rsid w:val="00A50D55"/>
    <w:rsid w:val="00A5575C"/>
    <w:rsid w:val="00A65AA5"/>
    <w:rsid w:val="00A67721"/>
    <w:rsid w:val="00A71A03"/>
    <w:rsid w:val="00A85BD9"/>
    <w:rsid w:val="00A8703C"/>
    <w:rsid w:val="00A91D90"/>
    <w:rsid w:val="00A92020"/>
    <w:rsid w:val="00A95230"/>
    <w:rsid w:val="00A9613A"/>
    <w:rsid w:val="00A97C75"/>
    <w:rsid w:val="00AA4DCD"/>
    <w:rsid w:val="00AB0A0C"/>
    <w:rsid w:val="00AB0C16"/>
    <w:rsid w:val="00AB4313"/>
    <w:rsid w:val="00AB503D"/>
    <w:rsid w:val="00AB50DD"/>
    <w:rsid w:val="00AB6CC2"/>
    <w:rsid w:val="00AB79AD"/>
    <w:rsid w:val="00AC04D9"/>
    <w:rsid w:val="00AC384C"/>
    <w:rsid w:val="00AC5346"/>
    <w:rsid w:val="00AC61C7"/>
    <w:rsid w:val="00AD2A6B"/>
    <w:rsid w:val="00AD74C2"/>
    <w:rsid w:val="00AE2454"/>
    <w:rsid w:val="00AE3DBB"/>
    <w:rsid w:val="00AE446E"/>
    <w:rsid w:val="00AE5A92"/>
    <w:rsid w:val="00AE6B8D"/>
    <w:rsid w:val="00AF0575"/>
    <w:rsid w:val="00AF1417"/>
    <w:rsid w:val="00AF4E00"/>
    <w:rsid w:val="00AF5E60"/>
    <w:rsid w:val="00B053BE"/>
    <w:rsid w:val="00B05CE4"/>
    <w:rsid w:val="00B13E81"/>
    <w:rsid w:val="00B15307"/>
    <w:rsid w:val="00B204BD"/>
    <w:rsid w:val="00B253E0"/>
    <w:rsid w:val="00B25D2F"/>
    <w:rsid w:val="00B33588"/>
    <w:rsid w:val="00B35588"/>
    <w:rsid w:val="00B36927"/>
    <w:rsid w:val="00B36B0D"/>
    <w:rsid w:val="00B44819"/>
    <w:rsid w:val="00B449BD"/>
    <w:rsid w:val="00B52A48"/>
    <w:rsid w:val="00B631CD"/>
    <w:rsid w:val="00B65839"/>
    <w:rsid w:val="00B70158"/>
    <w:rsid w:val="00B7368B"/>
    <w:rsid w:val="00B7579F"/>
    <w:rsid w:val="00B7629D"/>
    <w:rsid w:val="00B7780C"/>
    <w:rsid w:val="00B8016E"/>
    <w:rsid w:val="00B80627"/>
    <w:rsid w:val="00B85387"/>
    <w:rsid w:val="00B85DD1"/>
    <w:rsid w:val="00B90567"/>
    <w:rsid w:val="00B9397B"/>
    <w:rsid w:val="00B96930"/>
    <w:rsid w:val="00B974FA"/>
    <w:rsid w:val="00B97F71"/>
    <w:rsid w:val="00BA4E5D"/>
    <w:rsid w:val="00BA50E9"/>
    <w:rsid w:val="00BA6DC1"/>
    <w:rsid w:val="00BA6F9D"/>
    <w:rsid w:val="00BB25E6"/>
    <w:rsid w:val="00BB2E8C"/>
    <w:rsid w:val="00BB6F1D"/>
    <w:rsid w:val="00BC0D22"/>
    <w:rsid w:val="00BC18A3"/>
    <w:rsid w:val="00BC1F14"/>
    <w:rsid w:val="00BC268D"/>
    <w:rsid w:val="00BC3BE8"/>
    <w:rsid w:val="00BC4746"/>
    <w:rsid w:val="00BD07F0"/>
    <w:rsid w:val="00BD1F35"/>
    <w:rsid w:val="00BD2B0B"/>
    <w:rsid w:val="00BD5291"/>
    <w:rsid w:val="00BD5606"/>
    <w:rsid w:val="00BE26BF"/>
    <w:rsid w:val="00BE2E0C"/>
    <w:rsid w:val="00BE3512"/>
    <w:rsid w:val="00BE43E1"/>
    <w:rsid w:val="00BE56D9"/>
    <w:rsid w:val="00BF1670"/>
    <w:rsid w:val="00BF3E6D"/>
    <w:rsid w:val="00BF445B"/>
    <w:rsid w:val="00BF447D"/>
    <w:rsid w:val="00C04805"/>
    <w:rsid w:val="00C052F5"/>
    <w:rsid w:val="00C1095D"/>
    <w:rsid w:val="00C1209A"/>
    <w:rsid w:val="00C12D5D"/>
    <w:rsid w:val="00C15877"/>
    <w:rsid w:val="00C15E26"/>
    <w:rsid w:val="00C21C37"/>
    <w:rsid w:val="00C23362"/>
    <w:rsid w:val="00C23C21"/>
    <w:rsid w:val="00C245CB"/>
    <w:rsid w:val="00C25A4B"/>
    <w:rsid w:val="00C26D3E"/>
    <w:rsid w:val="00C3045A"/>
    <w:rsid w:val="00C32508"/>
    <w:rsid w:val="00C3457E"/>
    <w:rsid w:val="00C4605C"/>
    <w:rsid w:val="00C508AE"/>
    <w:rsid w:val="00C56B44"/>
    <w:rsid w:val="00C62840"/>
    <w:rsid w:val="00C649FB"/>
    <w:rsid w:val="00C656CB"/>
    <w:rsid w:val="00C843FD"/>
    <w:rsid w:val="00C846C6"/>
    <w:rsid w:val="00C855AC"/>
    <w:rsid w:val="00C90540"/>
    <w:rsid w:val="00C91ACF"/>
    <w:rsid w:val="00C9493F"/>
    <w:rsid w:val="00C95FC7"/>
    <w:rsid w:val="00C97D28"/>
    <w:rsid w:val="00CA229E"/>
    <w:rsid w:val="00CA3614"/>
    <w:rsid w:val="00CA4EE6"/>
    <w:rsid w:val="00CB2924"/>
    <w:rsid w:val="00CC2051"/>
    <w:rsid w:val="00CC3A77"/>
    <w:rsid w:val="00CC6FC2"/>
    <w:rsid w:val="00CC7E91"/>
    <w:rsid w:val="00CC7F0C"/>
    <w:rsid w:val="00CD2BE4"/>
    <w:rsid w:val="00CD4097"/>
    <w:rsid w:val="00CD465A"/>
    <w:rsid w:val="00CD630F"/>
    <w:rsid w:val="00CE35AD"/>
    <w:rsid w:val="00CE3E01"/>
    <w:rsid w:val="00CF0F73"/>
    <w:rsid w:val="00CF3751"/>
    <w:rsid w:val="00D04C0E"/>
    <w:rsid w:val="00D05DB8"/>
    <w:rsid w:val="00D064E0"/>
    <w:rsid w:val="00D077B7"/>
    <w:rsid w:val="00D07832"/>
    <w:rsid w:val="00D12FD2"/>
    <w:rsid w:val="00D168E6"/>
    <w:rsid w:val="00D17BCB"/>
    <w:rsid w:val="00D204C5"/>
    <w:rsid w:val="00D3018C"/>
    <w:rsid w:val="00D327C7"/>
    <w:rsid w:val="00D32880"/>
    <w:rsid w:val="00D33832"/>
    <w:rsid w:val="00D3781B"/>
    <w:rsid w:val="00D379D4"/>
    <w:rsid w:val="00D44197"/>
    <w:rsid w:val="00D455A7"/>
    <w:rsid w:val="00D52050"/>
    <w:rsid w:val="00D52A89"/>
    <w:rsid w:val="00D57ABE"/>
    <w:rsid w:val="00D57B0D"/>
    <w:rsid w:val="00D704B7"/>
    <w:rsid w:val="00D71883"/>
    <w:rsid w:val="00D71DD8"/>
    <w:rsid w:val="00D74981"/>
    <w:rsid w:val="00D751C4"/>
    <w:rsid w:val="00D75955"/>
    <w:rsid w:val="00D80F5A"/>
    <w:rsid w:val="00D82D6B"/>
    <w:rsid w:val="00D859CC"/>
    <w:rsid w:val="00D85CE7"/>
    <w:rsid w:val="00D85F61"/>
    <w:rsid w:val="00D922F5"/>
    <w:rsid w:val="00D93DE0"/>
    <w:rsid w:val="00D94B2A"/>
    <w:rsid w:val="00D9549E"/>
    <w:rsid w:val="00D95874"/>
    <w:rsid w:val="00D97EE6"/>
    <w:rsid w:val="00DA1F9F"/>
    <w:rsid w:val="00DA1FB9"/>
    <w:rsid w:val="00DA43E6"/>
    <w:rsid w:val="00DA7FB5"/>
    <w:rsid w:val="00DB3390"/>
    <w:rsid w:val="00DB4D46"/>
    <w:rsid w:val="00DC13B0"/>
    <w:rsid w:val="00DC1DB4"/>
    <w:rsid w:val="00DD0480"/>
    <w:rsid w:val="00DD13EA"/>
    <w:rsid w:val="00DD60A1"/>
    <w:rsid w:val="00DD7016"/>
    <w:rsid w:val="00DD76A6"/>
    <w:rsid w:val="00DE3CD8"/>
    <w:rsid w:val="00DE41F3"/>
    <w:rsid w:val="00DE5930"/>
    <w:rsid w:val="00DF6158"/>
    <w:rsid w:val="00DF74CC"/>
    <w:rsid w:val="00DF77DE"/>
    <w:rsid w:val="00DF7E1C"/>
    <w:rsid w:val="00E002B6"/>
    <w:rsid w:val="00E021CE"/>
    <w:rsid w:val="00E02C5E"/>
    <w:rsid w:val="00E06033"/>
    <w:rsid w:val="00E06B52"/>
    <w:rsid w:val="00E1328F"/>
    <w:rsid w:val="00E31D85"/>
    <w:rsid w:val="00E3441A"/>
    <w:rsid w:val="00E34F54"/>
    <w:rsid w:val="00E36359"/>
    <w:rsid w:val="00E36F02"/>
    <w:rsid w:val="00E41CB3"/>
    <w:rsid w:val="00E438F4"/>
    <w:rsid w:val="00E46F5D"/>
    <w:rsid w:val="00E476B1"/>
    <w:rsid w:val="00E51258"/>
    <w:rsid w:val="00E55526"/>
    <w:rsid w:val="00E57408"/>
    <w:rsid w:val="00E5787E"/>
    <w:rsid w:val="00E673F1"/>
    <w:rsid w:val="00E6762E"/>
    <w:rsid w:val="00E729A7"/>
    <w:rsid w:val="00E76F06"/>
    <w:rsid w:val="00E855E0"/>
    <w:rsid w:val="00E87CDA"/>
    <w:rsid w:val="00E905F2"/>
    <w:rsid w:val="00E90C25"/>
    <w:rsid w:val="00E9118D"/>
    <w:rsid w:val="00E916CE"/>
    <w:rsid w:val="00E95670"/>
    <w:rsid w:val="00E972E3"/>
    <w:rsid w:val="00EA1A4F"/>
    <w:rsid w:val="00EA200C"/>
    <w:rsid w:val="00EA41D4"/>
    <w:rsid w:val="00EA53C4"/>
    <w:rsid w:val="00EA57E3"/>
    <w:rsid w:val="00EA6A05"/>
    <w:rsid w:val="00EB279D"/>
    <w:rsid w:val="00EB2B5C"/>
    <w:rsid w:val="00EB2F2F"/>
    <w:rsid w:val="00EB41B9"/>
    <w:rsid w:val="00EC0EA3"/>
    <w:rsid w:val="00EC2299"/>
    <w:rsid w:val="00EC44E1"/>
    <w:rsid w:val="00EC50C5"/>
    <w:rsid w:val="00EC5541"/>
    <w:rsid w:val="00ED0EDF"/>
    <w:rsid w:val="00ED1EDD"/>
    <w:rsid w:val="00ED3534"/>
    <w:rsid w:val="00ED3F48"/>
    <w:rsid w:val="00ED500C"/>
    <w:rsid w:val="00ED5B71"/>
    <w:rsid w:val="00ED5C9D"/>
    <w:rsid w:val="00ED6CB6"/>
    <w:rsid w:val="00EE15C7"/>
    <w:rsid w:val="00EE408C"/>
    <w:rsid w:val="00EE66BE"/>
    <w:rsid w:val="00EE6A96"/>
    <w:rsid w:val="00EF28C8"/>
    <w:rsid w:val="00EF3473"/>
    <w:rsid w:val="00EF4787"/>
    <w:rsid w:val="00EF4C37"/>
    <w:rsid w:val="00EF5B15"/>
    <w:rsid w:val="00EF6B62"/>
    <w:rsid w:val="00F012E5"/>
    <w:rsid w:val="00F07157"/>
    <w:rsid w:val="00F12902"/>
    <w:rsid w:val="00F1362F"/>
    <w:rsid w:val="00F14BA4"/>
    <w:rsid w:val="00F159CB"/>
    <w:rsid w:val="00F218F7"/>
    <w:rsid w:val="00F23DB7"/>
    <w:rsid w:val="00F2538D"/>
    <w:rsid w:val="00F275F7"/>
    <w:rsid w:val="00F27DC1"/>
    <w:rsid w:val="00F31F42"/>
    <w:rsid w:val="00F32C4B"/>
    <w:rsid w:val="00F339A3"/>
    <w:rsid w:val="00F405FF"/>
    <w:rsid w:val="00F41010"/>
    <w:rsid w:val="00F42F07"/>
    <w:rsid w:val="00F43A22"/>
    <w:rsid w:val="00F4424C"/>
    <w:rsid w:val="00F6119D"/>
    <w:rsid w:val="00F625F9"/>
    <w:rsid w:val="00F63DC5"/>
    <w:rsid w:val="00F64AB1"/>
    <w:rsid w:val="00F67DD8"/>
    <w:rsid w:val="00F717A4"/>
    <w:rsid w:val="00F75968"/>
    <w:rsid w:val="00F80BBB"/>
    <w:rsid w:val="00F844BC"/>
    <w:rsid w:val="00F90818"/>
    <w:rsid w:val="00F916CA"/>
    <w:rsid w:val="00F91815"/>
    <w:rsid w:val="00F91A3B"/>
    <w:rsid w:val="00F92C4A"/>
    <w:rsid w:val="00F92C8B"/>
    <w:rsid w:val="00F93DEE"/>
    <w:rsid w:val="00F9458F"/>
    <w:rsid w:val="00F9465B"/>
    <w:rsid w:val="00FA0EE4"/>
    <w:rsid w:val="00FA0F7E"/>
    <w:rsid w:val="00FA57BB"/>
    <w:rsid w:val="00FB24B8"/>
    <w:rsid w:val="00FB2E5A"/>
    <w:rsid w:val="00FB59CA"/>
    <w:rsid w:val="00FB7496"/>
    <w:rsid w:val="00FC4E4D"/>
    <w:rsid w:val="00FC7CD7"/>
    <w:rsid w:val="00FD2F1C"/>
    <w:rsid w:val="00FD527B"/>
    <w:rsid w:val="00FE008A"/>
    <w:rsid w:val="00FE0B43"/>
    <w:rsid w:val="00FE205D"/>
    <w:rsid w:val="00FE3B71"/>
    <w:rsid w:val="00FE607A"/>
    <w:rsid w:val="00FF38AB"/>
    <w:rsid w:val="00FF4199"/>
    <w:rsid w:val="00FF688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23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C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1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21C22"/>
    <w:rPr>
      <w:color w:val="0000FF" w:themeColor="hyperlink"/>
      <w:u w:val="single"/>
    </w:rPr>
  </w:style>
  <w:style w:type="paragraph" w:styleId="Header">
    <w:name w:val="header"/>
    <w:basedOn w:val="Normal"/>
    <w:link w:val="HeaderChar"/>
    <w:uiPriority w:val="99"/>
    <w:unhideWhenUsed/>
    <w:rsid w:val="00DD70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7016"/>
  </w:style>
  <w:style w:type="paragraph" w:styleId="Footer">
    <w:name w:val="footer"/>
    <w:basedOn w:val="Normal"/>
    <w:link w:val="FooterChar"/>
    <w:uiPriority w:val="99"/>
    <w:unhideWhenUsed/>
    <w:rsid w:val="00DD70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7016"/>
  </w:style>
  <w:style w:type="paragraph" w:styleId="BalloonText">
    <w:name w:val="Balloon Text"/>
    <w:basedOn w:val="Normal"/>
    <w:link w:val="BalloonTextChar"/>
    <w:uiPriority w:val="99"/>
    <w:semiHidden/>
    <w:unhideWhenUsed/>
    <w:rsid w:val="007945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51E"/>
    <w:rPr>
      <w:rFonts w:ascii="Tahoma" w:hAnsi="Tahoma" w:cs="Tahoma"/>
      <w:sz w:val="16"/>
      <w:szCs w:val="16"/>
    </w:rPr>
  </w:style>
  <w:style w:type="paragraph" w:styleId="NormalWeb">
    <w:name w:val="Normal (Web)"/>
    <w:basedOn w:val="Normal"/>
    <w:uiPriority w:val="99"/>
    <w:unhideWhenUsed/>
    <w:rsid w:val="002E0CA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8315B6"/>
    <w:pPr>
      <w:ind w:left="720"/>
      <w:contextualSpacing/>
    </w:pPr>
  </w:style>
  <w:style w:type="character" w:styleId="CommentReference">
    <w:name w:val="annotation reference"/>
    <w:basedOn w:val="DefaultParagraphFont"/>
    <w:uiPriority w:val="99"/>
    <w:semiHidden/>
    <w:unhideWhenUsed/>
    <w:rsid w:val="008D7AF8"/>
    <w:rPr>
      <w:sz w:val="16"/>
      <w:szCs w:val="16"/>
    </w:rPr>
  </w:style>
  <w:style w:type="paragraph" w:styleId="CommentText">
    <w:name w:val="annotation text"/>
    <w:basedOn w:val="Normal"/>
    <w:link w:val="CommentTextChar"/>
    <w:uiPriority w:val="99"/>
    <w:semiHidden/>
    <w:unhideWhenUsed/>
    <w:rsid w:val="008D7AF8"/>
    <w:pPr>
      <w:spacing w:line="240" w:lineRule="auto"/>
    </w:pPr>
    <w:rPr>
      <w:sz w:val="20"/>
      <w:szCs w:val="20"/>
    </w:rPr>
  </w:style>
  <w:style w:type="character" w:customStyle="1" w:styleId="CommentTextChar">
    <w:name w:val="Comment Text Char"/>
    <w:basedOn w:val="DefaultParagraphFont"/>
    <w:link w:val="CommentText"/>
    <w:uiPriority w:val="99"/>
    <w:semiHidden/>
    <w:rsid w:val="008D7AF8"/>
    <w:rPr>
      <w:sz w:val="20"/>
      <w:szCs w:val="20"/>
    </w:rPr>
  </w:style>
  <w:style w:type="paragraph" w:styleId="CommentSubject">
    <w:name w:val="annotation subject"/>
    <w:basedOn w:val="CommentText"/>
    <w:next w:val="CommentText"/>
    <w:link w:val="CommentSubjectChar"/>
    <w:uiPriority w:val="99"/>
    <w:semiHidden/>
    <w:unhideWhenUsed/>
    <w:rsid w:val="008D7AF8"/>
    <w:rPr>
      <w:b/>
      <w:bCs/>
    </w:rPr>
  </w:style>
  <w:style w:type="character" w:customStyle="1" w:styleId="CommentSubjectChar">
    <w:name w:val="Comment Subject Char"/>
    <w:basedOn w:val="CommentTextChar"/>
    <w:link w:val="CommentSubject"/>
    <w:uiPriority w:val="99"/>
    <w:semiHidden/>
    <w:rsid w:val="008D7AF8"/>
    <w:rPr>
      <w:b/>
      <w:bCs/>
      <w:sz w:val="20"/>
      <w:szCs w:val="20"/>
    </w:rPr>
  </w:style>
  <w:style w:type="character" w:customStyle="1" w:styleId="fontstyle01">
    <w:name w:val="fontstyle01"/>
    <w:basedOn w:val="DefaultParagraphFont"/>
    <w:rsid w:val="00ED6CB6"/>
    <w:rPr>
      <w:rFonts w:ascii="TimesNewRoman" w:hAnsi="TimesNewRoman" w:hint="default"/>
      <w:b w:val="0"/>
      <w:bCs w:val="0"/>
      <w:i w:val="0"/>
      <w:iCs w:val="0"/>
      <w:color w:val="000000"/>
      <w:sz w:val="28"/>
      <w:szCs w:val="28"/>
    </w:rPr>
  </w:style>
  <w:style w:type="character" w:customStyle="1" w:styleId="fontstyle21">
    <w:name w:val="fontstyle21"/>
    <w:basedOn w:val="DefaultParagraphFont"/>
    <w:rsid w:val="00ED0EDF"/>
    <w:rPr>
      <w:rFonts w:ascii="Times New Roman" w:hAnsi="Times New Roman" w:cs="Times New Roman" w:hint="default"/>
      <w:b w:val="0"/>
      <w:bCs w:val="0"/>
      <w:i/>
      <w:iCs/>
      <w:color w:val="000000"/>
      <w:sz w:val="28"/>
      <w:szCs w:val="28"/>
    </w:rPr>
  </w:style>
  <w:style w:type="character" w:styleId="Strong">
    <w:name w:val="Strong"/>
    <w:basedOn w:val="DefaultParagraphFont"/>
    <w:uiPriority w:val="22"/>
    <w:qFormat/>
    <w:rsid w:val="006F63C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C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1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21C22"/>
    <w:rPr>
      <w:color w:val="0000FF" w:themeColor="hyperlink"/>
      <w:u w:val="single"/>
    </w:rPr>
  </w:style>
  <w:style w:type="paragraph" w:styleId="Header">
    <w:name w:val="header"/>
    <w:basedOn w:val="Normal"/>
    <w:link w:val="HeaderChar"/>
    <w:uiPriority w:val="99"/>
    <w:unhideWhenUsed/>
    <w:rsid w:val="00DD70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7016"/>
  </w:style>
  <w:style w:type="paragraph" w:styleId="Footer">
    <w:name w:val="footer"/>
    <w:basedOn w:val="Normal"/>
    <w:link w:val="FooterChar"/>
    <w:uiPriority w:val="99"/>
    <w:unhideWhenUsed/>
    <w:rsid w:val="00DD70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7016"/>
  </w:style>
  <w:style w:type="paragraph" w:styleId="BalloonText">
    <w:name w:val="Balloon Text"/>
    <w:basedOn w:val="Normal"/>
    <w:link w:val="BalloonTextChar"/>
    <w:uiPriority w:val="99"/>
    <w:semiHidden/>
    <w:unhideWhenUsed/>
    <w:rsid w:val="007945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51E"/>
    <w:rPr>
      <w:rFonts w:ascii="Tahoma" w:hAnsi="Tahoma" w:cs="Tahoma"/>
      <w:sz w:val="16"/>
      <w:szCs w:val="16"/>
    </w:rPr>
  </w:style>
  <w:style w:type="paragraph" w:styleId="NormalWeb">
    <w:name w:val="Normal (Web)"/>
    <w:basedOn w:val="Normal"/>
    <w:uiPriority w:val="99"/>
    <w:unhideWhenUsed/>
    <w:rsid w:val="002E0CA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8315B6"/>
    <w:pPr>
      <w:ind w:left="720"/>
      <w:contextualSpacing/>
    </w:pPr>
  </w:style>
  <w:style w:type="character" w:styleId="CommentReference">
    <w:name w:val="annotation reference"/>
    <w:basedOn w:val="DefaultParagraphFont"/>
    <w:uiPriority w:val="99"/>
    <w:semiHidden/>
    <w:unhideWhenUsed/>
    <w:rsid w:val="008D7AF8"/>
    <w:rPr>
      <w:sz w:val="16"/>
      <w:szCs w:val="16"/>
    </w:rPr>
  </w:style>
  <w:style w:type="paragraph" w:styleId="CommentText">
    <w:name w:val="annotation text"/>
    <w:basedOn w:val="Normal"/>
    <w:link w:val="CommentTextChar"/>
    <w:uiPriority w:val="99"/>
    <w:semiHidden/>
    <w:unhideWhenUsed/>
    <w:rsid w:val="008D7AF8"/>
    <w:pPr>
      <w:spacing w:line="240" w:lineRule="auto"/>
    </w:pPr>
    <w:rPr>
      <w:sz w:val="20"/>
      <w:szCs w:val="20"/>
    </w:rPr>
  </w:style>
  <w:style w:type="character" w:customStyle="1" w:styleId="CommentTextChar">
    <w:name w:val="Comment Text Char"/>
    <w:basedOn w:val="DefaultParagraphFont"/>
    <w:link w:val="CommentText"/>
    <w:uiPriority w:val="99"/>
    <w:semiHidden/>
    <w:rsid w:val="008D7AF8"/>
    <w:rPr>
      <w:sz w:val="20"/>
      <w:szCs w:val="20"/>
    </w:rPr>
  </w:style>
  <w:style w:type="paragraph" w:styleId="CommentSubject">
    <w:name w:val="annotation subject"/>
    <w:basedOn w:val="CommentText"/>
    <w:next w:val="CommentText"/>
    <w:link w:val="CommentSubjectChar"/>
    <w:uiPriority w:val="99"/>
    <w:semiHidden/>
    <w:unhideWhenUsed/>
    <w:rsid w:val="008D7AF8"/>
    <w:rPr>
      <w:b/>
      <w:bCs/>
    </w:rPr>
  </w:style>
  <w:style w:type="character" w:customStyle="1" w:styleId="CommentSubjectChar">
    <w:name w:val="Comment Subject Char"/>
    <w:basedOn w:val="CommentTextChar"/>
    <w:link w:val="CommentSubject"/>
    <w:uiPriority w:val="99"/>
    <w:semiHidden/>
    <w:rsid w:val="008D7AF8"/>
    <w:rPr>
      <w:b/>
      <w:bCs/>
      <w:sz w:val="20"/>
      <w:szCs w:val="20"/>
    </w:rPr>
  </w:style>
  <w:style w:type="character" w:customStyle="1" w:styleId="fontstyle01">
    <w:name w:val="fontstyle01"/>
    <w:basedOn w:val="DefaultParagraphFont"/>
    <w:rsid w:val="00ED6CB6"/>
    <w:rPr>
      <w:rFonts w:ascii="TimesNewRoman" w:hAnsi="TimesNewRoman" w:hint="default"/>
      <w:b w:val="0"/>
      <w:bCs w:val="0"/>
      <w:i w:val="0"/>
      <w:iCs w:val="0"/>
      <w:color w:val="000000"/>
      <w:sz w:val="28"/>
      <w:szCs w:val="28"/>
    </w:rPr>
  </w:style>
  <w:style w:type="character" w:customStyle="1" w:styleId="fontstyle21">
    <w:name w:val="fontstyle21"/>
    <w:basedOn w:val="DefaultParagraphFont"/>
    <w:rsid w:val="00ED0EDF"/>
    <w:rPr>
      <w:rFonts w:ascii="Times New Roman" w:hAnsi="Times New Roman" w:cs="Times New Roman" w:hint="default"/>
      <w:b w:val="0"/>
      <w:bCs w:val="0"/>
      <w:i/>
      <w:iCs/>
      <w:color w:val="000000"/>
      <w:sz w:val="28"/>
      <w:szCs w:val="28"/>
    </w:rPr>
  </w:style>
  <w:style w:type="character" w:styleId="Strong">
    <w:name w:val="Strong"/>
    <w:basedOn w:val="DefaultParagraphFont"/>
    <w:uiPriority w:val="22"/>
    <w:qFormat/>
    <w:rsid w:val="006F63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8321">
      <w:bodyDiv w:val="1"/>
      <w:marLeft w:val="0"/>
      <w:marRight w:val="0"/>
      <w:marTop w:val="0"/>
      <w:marBottom w:val="0"/>
      <w:divBdr>
        <w:top w:val="none" w:sz="0" w:space="0" w:color="auto"/>
        <w:left w:val="none" w:sz="0" w:space="0" w:color="auto"/>
        <w:bottom w:val="none" w:sz="0" w:space="0" w:color="auto"/>
        <w:right w:val="none" w:sz="0" w:space="0" w:color="auto"/>
      </w:divBdr>
    </w:div>
    <w:div w:id="46420922">
      <w:bodyDiv w:val="1"/>
      <w:marLeft w:val="0"/>
      <w:marRight w:val="0"/>
      <w:marTop w:val="0"/>
      <w:marBottom w:val="0"/>
      <w:divBdr>
        <w:top w:val="none" w:sz="0" w:space="0" w:color="auto"/>
        <w:left w:val="none" w:sz="0" w:space="0" w:color="auto"/>
        <w:bottom w:val="none" w:sz="0" w:space="0" w:color="auto"/>
        <w:right w:val="none" w:sz="0" w:space="0" w:color="auto"/>
      </w:divBdr>
    </w:div>
    <w:div w:id="57368234">
      <w:bodyDiv w:val="1"/>
      <w:marLeft w:val="0"/>
      <w:marRight w:val="0"/>
      <w:marTop w:val="0"/>
      <w:marBottom w:val="0"/>
      <w:divBdr>
        <w:top w:val="none" w:sz="0" w:space="0" w:color="auto"/>
        <w:left w:val="none" w:sz="0" w:space="0" w:color="auto"/>
        <w:bottom w:val="none" w:sz="0" w:space="0" w:color="auto"/>
        <w:right w:val="none" w:sz="0" w:space="0" w:color="auto"/>
      </w:divBdr>
    </w:div>
    <w:div w:id="118032498">
      <w:bodyDiv w:val="1"/>
      <w:marLeft w:val="0"/>
      <w:marRight w:val="0"/>
      <w:marTop w:val="0"/>
      <w:marBottom w:val="0"/>
      <w:divBdr>
        <w:top w:val="none" w:sz="0" w:space="0" w:color="auto"/>
        <w:left w:val="none" w:sz="0" w:space="0" w:color="auto"/>
        <w:bottom w:val="none" w:sz="0" w:space="0" w:color="auto"/>
        <w:right w:val="none" w:sz="0" w:space="0" w:color="auto"/>
      </w:divBdr>
    </w:div>
    <w:div w:id="142502281">
      <w:bodyDiv w:val="1"/>
      <w:marLeft w:val="0"/>
      <w:marRight w:val="0"/>
      <w:marTop w:val="0"/>
      <w:marBottom w:val="0"/>
      <w:divBdr>
        <w:top w:val="none" w:sz="0" w:space="0" w:color="auto"/>
        <w:left w:val="none" w:sz="0" w:space="0" w:color="auto"/>
        <w:bottom w:val="none" w:sz="0" w:space="0" w:color="auto"/>
        <w:right w:val="none" w:sz="0" w:space="0" w:color="auto"/>
      </w:divBdr>
    </w:div>
    <w:div w:id="190266637">
      <w:bodyDiv w:val="1"/>
      <w:marLeft w:val="0"/>
      <w:marRight w:val="0"/>
      <w:marTop w:val="0"/>
      <w:marBottom w:val="0"/>
      <w:divBdr>
        <w:top w:val="none" w:sz="0" w:space="0" w:color="auto"/>
        <w:left w:val="none" w:sz="0" w:space="0" w:color="auto"/>
        <w:bottom w:val="none" w:sz="0" w:space="0" w:color="auto"/>
        <w:right w:val="none" w:sz="0" w:space="0" w:color="auto"/>
      </w:divBdr>
    </w:div>
    <w:div w:id="191504496">
      <w:bodyDiv w:val="1"/>
      <w:marLeft w:val="0"/>
      <w:marRight w:val="0"/>
      <w:marTop w:val="0"/>
      <w:marBottom w:val="0"/>
      <w:divBdr>
        <w:top w:val="none" w:sz="0" w:space="0" w:color="auto"/>
        <w:left w:val="none" w:sz="0" w:space="0" w:color="auto"/>
        <w:bottom w:val="none" w:sz="0" w:space="0" w:color="auto"/>
        <w:right w:val="none" w:sz="0" w:space="0" w:color="auto"/>
      </w:divBdr>
    </w:div>
    <w:div w:id="198200854">
      <w:bodyDiv w:val="1"/>
      <w:marLeft w:val="0"/>
      <w:marRight w:val="0"/>
      <w:marTop w:val="0"/>
      <w:marBottom w:val="0"/>
      <w:divBdr>
        <w:top w:val="none" w:sz="0" w:space="0" w:color="auto"/>
        <w:left w:val="none" w:sz="0" w:space="0" w:color="auto"/>
        <w:bottom w:val="none" w:sz="0" w:space="0" w:color="auto"/>
        <w:right w:val="none" w:sz="0" w:space="0" w:color="auto"/>
      </w:divBdr>
    </w:div>
    <w:div w:id="297760259">
      <w:bodyDiv w:val="1"/>
      <w:marLeft w:val="0"/>
      <w:marRight w:val="0"/>
      <w:marTop w:val="0"/>
      <w:marBottom w:val="0"/>
      <w:divBdr>
        <w:top w:val="none" w:sz="0" w:space="0" w:color="auto"/>
        <w:left w:val="none" w:sz="0" w:space="0" w:color="auto"/>
        <w:bottom w:val="none" w:sz="0" w:space="0" w:color="auto"/>
        <w:right w:val="none" w:sz="0" w:space="0" w:color="auto"/>
      </w:divBdr>
    </w:div>
    <w:div w:id="327173828">
      <w:bodyDiv w:val="1"/>
      <w:marLeft w:val="0"/>
      <w:marRight w:val="0"/>
      <w:marTop w:val="0"/>
      <w:marBottom w:val="0"/>
      <w:divBdr>
        <w:top w:val="none" w:sz="0" w:space="0" w:color="auto"/>
        <w:left w:val="none" w:sz="0" w:space="0" w:color="auto"/>
        <w:bottom w:val="none" w:sz="0" w:space="0" w:color="auto"/>
        <w:right w:val="none" w:sz="0" w:space="0" w:color="auto"/>
      </w:divBdr>
    </w:div>
    <w:div w:id="405612594">
      <w:bodyDiv w:val="1"/>
      <w:marLeft w:val="0"/>
      <w:marRight w:val="0"/>
      <w:marTop w:val="0"/>
      <w:marBottom w:val="0"/>
      <w:divBdr>
        <w:top w:val="none" w:sz="0" w:space="0" w:color="auto"/>
        <w:left w:val="none" w:sz="0" w:space="0" w:color="auto"/>
        <w:bottom w:val="none" w:sz="0" w:space="0" w:color="auto"/>
        <w:right w:val="none" w:sz="0" w:space="0" w:color="auto"/>
      </w:divBdr>
    </w:div>
    <w:div w:id="556404492">
      <w:bodyDiv w:val="1"/>
      <w:marLeft w:val="0"/>
      <w:marRight w:val="0"/>
      <w:marTop w:val="0"/>
      <w:marBottom w:val="0"/>
      <w:divBdr>
        <w:top w:val="none" w:sz="0" w:space="0" w:color="auto"/>
        <w:left w:val="none" w:sz="0" w:space="0" w:color="auto"/>
        <w:bottom w:val="none" w:sz="0" w:space="0" w:color="auto"/>
        <w:right w:val="none" w:sz="0" w:space="0" w:color="auto"/>
      </w:divBdr>
    </w:div>
    <w:div w:id="623511100">
      <w:bodyDiv w:val="1"/>
      <w:marLeft w:val="0"/>
      <w:marRight w:val="0"/>
      <w:marTop w:val="0"/>
      <w:marBottom w:val="0"/>
      <w:divBdr>
        <w:top w:val="none" w:sz="0" w:space="0" w:color="auto"/>
        <w:left w:val="none" w:sz="0" w:space="0" w:color="auto"/>
        <w:bottom w:val="none" w:sz="0" w:space="0" w:color="auto"/>
        <w:right w:val="none" w:sz="0" w:space="0" w:color="auto"/>
      </w:divBdr>
    </w:div>
    <w:div w:id="636451439">
      <w:bodyDiv w:val="1"/>
      <w:marLeft w:val="0"/>
      <w:marRight w:val="0"/>
      <w:marTop w:val="0"/>
      <w:marBottom w:val="0"/>
      <w:divBdr>
        <w:top w:val="none" w:sz="0" w:space="0" w:color="auto"/>
        <w:left w:val="none" w:sz="0" w:space="0" w:color="auto"/>
        <w:bottom w:val="none" w:sz="0" w:space="0" w:color="auto"/>
        <w:right w:val="none" w:sz="0" w:space="0" w:color="auto"/>
      </w:divBdr>
    </w:div>
    <w:div w:id="658996510">
      <w:bodyDiv w:val="1"/>
      <w:marLeft w:val="0"/>
      <w:marRight w:val="0"/>
      <w:marTop w:val="0"/>
      <w:marBottom w:val="0"/>
      <w:divBdr>
        <w:top w:val="none" w:sz="0" w:space="0" w:color="auto"/>
        <w:left w:val="none" w:sz="0" w:space="0" w:color="auto"/>
        <w:bottom w:val="none" w:sz="0" w:space="0" w:color="auto"/>
        <w:right w:val="none" w:sz="0" w:space="0" w:color="auto"/>
      </w:divBdr>
    </w:div>
    <w:div w:id="755127298">
      <w:bodyDiv w:val="1"/>
      <w:marLeft w:val="0"/>
      <w:marRight w:val="0"/>
      <w:marTop w:val="0"/>
      <w:marBottom w:val="0"/>
      <w:divBdr>
        <w:top w:val="none" w:sz="0" w:space="0" w:color="auto"/>
        <w:left w:val="none" w:sz="0" w:space="0" w:color="auto"/>
        <w:bottom w:val="none" w:sz="0" w:space="0" w:color="auto"/>
        <w:right w:val="none" w:sz="0" w:space="0" w:color="auto"/>
      </w:divBdr>
    </w:div>
    <w:div w:id="834760217">
      <w:bodyDiv w:val="1"/>
      <w:marLeft w:val="0"/>
      <w:marRight w:val="0"/>
      <w:marTop w:val="0"/>
      <w:marBottom w:val="0"/>
      <w:divBdr>
        <w:top w:val="none" w:sz="0" w:space="0" w:color="auto"/>
        <w:left w:val="none" w:sz="0" w:space="0" w:color="auto"/>
        <w:bottom w:val="none" w:sz="0" w:space="0" w:color="auto"/>
        <w:right w:val="none" w:sz="0" w:space="0" w:color="auto"/>
      </w:divBdr>
    </w:div>
    <w:div w:id="979531810">
      <w:bodyDiv w:val="1"/>
      <w:marLeft w:val="0"/>
      <w:marRight w:val="0"/>
      <w:marTop w:val="0"/>
      <w:marBottom w:val="0"/>
      <w:divBdr>
        <w:top w:val="none" w:sz="0" w:space="0" w:color="auto"/>
        <w:left w:val="none" w:sz="0" w:space="0" w:color="auto"/>
        <w:bottom w:val="none" w:sz="0" w:space="0" w:color="auto"/>
        <w:right w:val="none" w:sz="0" w:space="0" w:color="auto"/>
      </w:divBdr>
    </w:div>
    <w:div w:id="1004085477">
      <w:bodyDiv w:val="1"/>
      <w:marLeft w:val="0"/>
      <w:marRight w:val="0"/>
      <w:marTop w:val="0"/>
      <w:marBottom w:val="0"/>
      <w:divBdr>
        <w:top w:val="none" w:sz="0" w:space="0" w:color="auto"/>
        <w:left w:val="none" w:sz="0" w:space="0" w:color="auto"/>
        <w:bottom w:val="none" w:sz="0" w:space="0" w:color="auto"/>
        <w:right w:val="none" w:sz="0" w:space="0" w:color="auto"/>
      </w:divBdr>
    </w:div>
    <w:div w:id="1052390959">
      <w:bodyDiv w:val="1"/>
      <w:marLeft w:val="0"/>
      <w:marRight w:val="0"/>
      <w:marTop w:val="0"/>
      <w:marBottom w:val="0"/>
      <w:divBdr>
        <w:top w:val="none" w:sz="0" w:space="0" w:color="auto"/>
        <w:left w:val="none" w:sz="0" w:space="0" w:color="auto"/>
        <w:bottom w:val="none" w:sz="0" w:space="0" w:color="auto"/>
        <w:right w:val="none" w:sz="0" w:space="0" w:color="auto"/>
      </w:divBdr>
    </w:div>
    <w:div w:id="1057820612">
      <w:bodyDiv w:val="1"/>
      <w:marLeft w:val="0"/>
      <w:marRight w:val="0"/>
      <w:marTop w:val="0"/>
      <w:marBottom w:val="0"/>
      <w:divBdr>
        <w:top w:val="none" w:sz="0" w:space="0" w:color="auto"/>
        <w:left w:val="none" w:sz="0" w:space="0" w:color="auto"/>
        <w:bottom w:val="none" w:sz="0" w:space="0" w:color="auto"/>
        <w:right w:val="none" w:sz="0" w:space="0" w:color="auto"/>
      </w:divBdr>
    </w:div>
    <w:div w:id="1075471468">
      <w:bodyDiv w:val="1"/>
      <w:marLeft w:val="0"/>
      <w:marRight w:val="0"/>
      <w:marTop w:val="0"/>
      <w:marBottom w:val="0"/>
      <w:divBdr>
        <w:top w:val="none" w:sz="0" w:space="0" w:color="auto"/>
        <w:left w:val="none" w:sz="0" w:space="0" w:color="auto"/>
        <w:bottom w:val="none" w:sz="0" w:space="0" w:color="auto"/>
        <w:right w:val="none" w:sz="0" w:space="0" w:color="auto"/>
      </w:divBdr>
    </w:div>
    <w:div w:id="1100565683">
      <w:bodyDiv w:val="1"/>
      <w:marLeft w:val="0"/>
      <w:marRight w:val="0"/>
      <w:marTop w:val="0"/>
      <w:marBottom w:val="0"/>
      <w:divBdr>
        <w:top w:val="none" w:sz="0" w:space="0" w:color="auto"/>
        <w:left w:val="none" w:sz="0" w:space="0" w:color="auto"/>
        <w:bottom w:val="none" w:sz="0" w:space="0" w:color="auto"/>
        <w:right w:val="none" w:sz="0" w:space="0" w:color="auto"/>
      </w:divBdr>
    </w:div>
    <w:div w:id="1146824723">
      <w:bodyDiv w:val="1"/>
      <w:marLeft w:val="0"/>
      <w:marRight w:val="0"/>
      <w:marTop w:val="0"/>
      <w:marBottom w:val="0"/>
      <w:divBdr>
        <w:top w:val="none" w:sz="0" w:space="0" w:color="auto"/>
        <w:left w:val="none" w:sz="0" w:space="0" w:color="auto"/>
        <w:bottom w:val="none" w:sz="0" w:space="0" w:color="auto"/>
        <w:right w:val="none" w:sz="0" w:space="0" w:color="auto"/>
      </w:divBdr>
    </w:div>
    <w:div w:id="1234467784">
      <w:bodyDiv w:val="1"/>
      <w:marLeft w:val="0"/>
      <w:marRight w:val="0"/>
      <w:marTop w:val="0"/>
      <w:marBottom w:val="0"/>
      <w:divBdr>
        <w:top w:val="none" w:sz="0" w:space="0" w:color="auto"/>
        <w:left w:val="none" w:sz="0" w:space="0" w:color="auto"/>
        <w:bottom w:val="none" w:sz="0" w:space="0" w:color="auto"/>
        <w:right w:val="none" w:sz="0" w:space="0" w:color="auto"/>
      </w:divBdr>
    </w:div>
    <w:div w:id="1238901856">
      <w:bodyDiv w:val="1"/>
      <w:marLeft w:val="0"/>
      <w:marRight w:val="0"/>
      <w:marTop w:val="0"/>
      <w:marBottom w:val="0"/>
      <w:divBdr>
        <w:top w:val="none" w:sz="0" w:space="0" w:color="auto"/>
        <w:left w:val="none" w:sz="0" w:space="0" w:color="auto"/>
        <w:bottom w:val="none" w:sz="0" w:space="0" w:color="auto"/>
        <w:right w:val="none" w:sz="0" w:space="0" w:color="auto"/>
      </w:divBdr>
    </w:div>
    <w:div w:id="1307859705">
      <w:bodyDiv w:val="1"/>
      <w:marLeft w:val="0"/>
      <w:marRight w:val="0"/>
      <w:marTop w:val="0"/>
      <w:marBottom w:val="0"/>
      <w:divBdr>
        <w:top w:val="none" w:sz="0" w:space="0" w:color="auto"/>
        <w:left w:val="none" w:sz="0" w:space="0" w:color="auto"/>
        <w:bottom w:val="none" w:sz="0" w:space="0" w:color="auto"/>
        <w:right w:val="none" w:sz="0" w:space="0" w:color="auto"/>
      </w:divBdr>
    </w:div>
    <w:div w:id="1366174041">
      <w:bodyDiv w:val="1"/>
      <w:marLeft w:val="0"/>
      <w:marRight w:val="0"/>
      <w:marTop w:val="0"/>
      <w:marBottom w:val="0"/>
      <w:divBdr>
        <w:top w:val="none" w:sz="0" w:space="0" w:color="auto"/>
        <w:left w:val="none" w:sz="0" w:space="0" w:color="auto"/>
        <w:bottom w:val="none" w:sz="0" w:space="0" w:color="auto"/>
        <w:right w:val="none" w:sz="0" w:space="0" w:color="auto"/>
      </w:divBdr>
    </w:div>
    <w:div w:id="1366829592">
      <w:bodyDiv w:val="1"/>
      <w:marLeft w:val="0"/>
      <w:marRight w:val="0"/>
      <w:marTop w:val="0"/>
      <w:marBottom w:val="0"/>
      <w:divBdr>
        <w:top w:val="none" w:sz="0" w:space="0" w:color="auto"/>
        <w:left w:val="none" w:sz="0" w:space="0" w:color="auto"/>
        <w:bottom w:val="none" w:sz="0" w:space="0" w:color="auto"/>
        <w:right w:val="none" w:sz="0" w:space="0" w:color="auto"/>
      </w:divBdr>
    </w:div>
    <w:div w:id="1507356809">
      <w:bodyDiv w:val="1"/>
      <w:marLeft w:val="0"/>
      <w:marRight w:val="0"/>
      <w:marTop w:val="0"/>
      <w:marBottom w:val="0"/>
      <w:divBdr>
        <w:top w:val="none" w:sz="0" w:space="0" w:color="auto"/>
        <w:left w:val="none" w:sz="0" w:space="0" w:color="auto"/>
        <w:bottom w:val="none" w:sz="0" w:space="0" w:color="auto"/>
        <w:right w:val="none" w:sz="0" w:space="0" w:color="auto"/>
      </w:divBdr>
    </w:div>
    <w:div w:id="1584335828">
      <w:bodyDiv w:val="1"/>
      <w:marLeft w:val="0"/>
      <w:marRight w:val="0"/>
      <w:marTop w:val="0"/>
      <w:marBottom w:val="0"/>
      <w:divBdr>
        <w:top w:val="none" w:sz="0" w:space="0" w:color="auto"/>
        <w:left w:val="none" w:sz="0" w:space="0" w:color="auto"/>
        <w:bottom w:val="none" w:sz="0" w:space="0" w:color="auto"/>
        <w:right w:val="none" w:sz="0" w:space="0" w:color="auto"/>
      </w:divBdr>
    </w:div>
    <w:div w:id="1639993468">
      <w:bodyDiv w:val="1"/>
      <w:marLeft w:val="0"/>
      <w:marRight w:val="0"/>
      <w:marTop w:val="0"/>
      <w:marBottom w:val="0"/>
      <w:divBdr>
        <w:top w:val="none" w:sz="0" w:space="0" w:color="auto"/>
        <w:left w:val="none" w:sz="0" w:space="0" w:color="auto"/>
        <w:bottom w:val="none" w:sz="0" w:space="0" w:color="auto"/>
        <w:right w:val="none" w:sz="0" w:space="0" w:color="auto"/>
      </w:divBdr>
    </w:div>
    <w:div w:id="1785344201">
      <w:bodyDiv w:val="1"/>
      <w:marLeft w:val="0"/>
      <w:marRight w:val="0"/>
      <w:marTop w:val="0"/>
      <w:marBottom w:val="0"/>
      <w:divBdr>
        <w:top w:val="none" w:sz="0" w:space="0" w:color="auto"/>
        <w:left w:val="none" w:sz="0" w:space="0" w:color="auto"/>
        <w:bottom w:val="none" w:sz="0" w:space="0" w:color="auto"/>
        <w:right w:val="none" w:sz="0" w:space="0" w:color="auto"/>
      </w:divBdr>
    </w:div>
    <w:div w:id="1806653760">
      <w:bodyDiv w:val="1"/>
      <w:marLeft w:val="0"/>
      <w:marRight w:val="0"/>
      <w:marTop w:val="0"/>
      <w:marBottom w:val="0"/>
      <w:divBdr>
        <w:top w:val="none" w:sz="0" w:space="0" w:color="auto"/>
        <w:left w:val="none" w:sz="0" w:space="0" w:color="auto"/>
        <w:bottom w:val="none" w:sz="0" w:space="0" w:color="auto"/>
        <w:right w:val="none" w:sz="0" w:space="0" w:color="auto"/>
      </w:divBdr>
    </w:div>
    <w:div w:id="1846359381">
      <w:bodyDiv w:val="1"/>
      <w:marLeft w:val="0"/>
      <w:marRight w:val="0"/>
      <w:marTop w:val="0"/>
      <w:marBottom w:val="0"/>
      <w:divBdr>
        <w:top w:val="none" w:sz="0" w:space="0" w:color="auto"/>
        <w:left w:val="none" w:sz="0" w:space="0" w:color="auto"/>
        <w:bottom w:val="none" w:sz="0" w:space="0" w:color="auto"/>
        <w:right w:val="none" w:sz="0" w:space="0" w:color="auto"/>
      </w:divBdr>
    </w:div>
    <w:div w:id="1866480312">
      <w:bodyDiv w:val="1"/>
      <w:marLeft w:val="0"/>
      <w:marRight w:val="0"/>
      <w:marTop w:val="0"/>
      <w:marBottom w:val="0"/>
      <w:divBdr>
        <w:top w:val="none" w:sz="0" w:space="0" w:color="auto"/>
        <w:left w:val="none" w:sz="0" w:space="0" w:color="auto"/>
        <w:bottom w:val="none" w:sz="0" w:space="0" w:color="auto"/>
        <w:right w:val="none" w:sz="0" w:space="0" w:color="auto"/>
      </w:divBdr>
    </w:div>
    <w:div w:id="1891309082">
      <w:bodyDiv w:val="1"/>
      <w:marLeft w:val="0"/>
      <w:marRight w:val="0"/>
      <w:marTop w:val="0"/>
      <w:marBottom w:val="0"/>
      <w:divBdr>
        <w:top w:val="none" w:sz="0" w:space="0" w:color="auto"/>
        <w:left w:val="none" w:sz="0" w:space="0" w:color="auto"/>
        <w:bottom w:val="none" w:sz="0" w:space="0" w:color="auto"/>
        <w:right w:val="none" w:sz="0" w:space="0" w:color="auto"/>
      </w:divBdr>
    </w:div>
    <w:div w:id="1932541936">
      <w:bodyDiv w:val="1"/>
      <w:marLeft w:val="0"/>
      <w:marRight w:val="0"/>
      <w:marTop w:val="0"/>
      <w:marBottom w:val="0"/>
      <w:divBdr>
        <w:top w:val="none" w:sz="0" w:space="0" w:color="auto"/>
        <w:left w:val="none" w:sz="0" w:space="0" w:color="auto"/>
        <w:bottom w:val="none" w:sz="0" w:space="0" w:color="auto"/>
        <w:right w:val="none" w:sz="0" w:space="0" w:color="auto"/>
      </w:divBdr>
    </w:div>
    <w:div w:id="1947611423">
      <w:bodyDiv w:val="1"/>
      <w:marLeft w:val="0"/>
      <w:marRight w:val="0"/>
      <w:marTop w:val="0"/>
      <w:marBottom w:val="0"/>
      <w:divBdr>
        <w:top w:val="none" w:sz="0" w:space="0" w:color="auto"/>
        <w:left w:val="none" w:sz="0" w:space="0" w:color="auto"/>
        <w:bottom w:val="none" w:sz="0" w:space="0" w:color="auto"/>
        <w:right w:val="none" w:sz="0" w:space="0" w:color="auto"/>
      </w:divBdr>
    </w:div>
    <w:div w:id="195431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99B2-4DB2-4FE8-9B61-DFE7D72AB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Thanh Hoa</dc:creator>
  <cp:lastModifiedBy>Windows User</cp:lastModifiedBy>
  <cp:revision>2</cp:revision>
  <cp:lastPrinted>2026-07-07T08:12:00Z</cp:lastPrinted>
  <dcterms:created xsi:type="dcterms:W3CDTF">2026-07-10T07:52:00Z</dcterms:created>
  <dcterms:modified xsi:type="dcterms:W3CDTF">2026-07-10T07:52:00Z</dcterms:modified>
</cp:coreProperties>
</file>